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2D9" w:rsidRPr="00F04CFD" w:rsidRDefault="003C02D9" w:rsidP="00BD438B">
      <w:pPr>
        <w:pStyle w:val="Cmsor1"/>
      </w:pPr>
      <w:bookmarkStart w:id="0" w:name="_GoBack"/>
      <w:bookmarkStart w:id="1" w:name="_Toc314660554"/>
      <w:bookmarkEnd w:id="0"/>
      <w:r>
        <w:t>4. Sejttenyészetek fenntartása, manipulálása</w:t>
      </w:r>
      <w:bookmarkEnd w:id="1"/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molekuláris biológiai módszerek alkalmazása során gyakran szükségünk van valamilyen élő organizmusra, vagy sejtekből álló kultúrára. Az élő sejtek felhasználhatóak lehetnek adott makromolekulák izolálására, makromolekulák hatásainak </w:t>
      </w:r>
      <w:proofErr w:type="spellStart"/>
      <w:r w:rsidRPr="00632265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632265">
        <w:rPr>
          <w:rFonts w:ascii="Times New Roman" w:hAnsi="Times New Roman" w:cs="Times New Roman"/>
          <w:i/>
          <w:sz w:val="24"/>
          <w:szCs w:val="24"/>
        </w:rPr>
        <w:t xml:space="preserve"> vivo</w:t>
      </w:r>
      <w:r>
        <w:rPr>
          <w:rFonts w:ascii="Times New Roman" w:hAnsi="Times New Roman" w:cs="Times New Roman"/>
          <w:sz w:val="24"/>
          <w:szCs w:val="24"/>
        </w:rPr>
        <w:t xml:space="preserve"> (élő rendszeren belüli) vizsgálatára, vagy makromolekulák célzott szaporítására, termeltetésére. Ebben a fejezetben az élő rendszerek fenntartásával, szaporításával, esetleges átalakításával kapcsolatos technikákról lesz szó. Csak a molekuláris biológiában leggyakrabban használt rendszereket ismertetjük, a módszerek közti átfedéseket igyekszünk minimalizálni.</w:t>
      </w:r>
    </w:p>
    <w:p w:rsidR="003C02D9" w:rsidRPr="006554FB" w:rsidRDefault="003C02D9" w:rsidP="006554FB">
      <w:pPr>
        <w:spacing w:before="360" w:after="240"/>
        <w:rPr>
          <w:rFonts w:ascii="Times New Roman" w:hAnsi="Times New Roman" w:cs="Times New Roman"/>
          <w:b/>
          <w:sz w:val="36"/>
          <w:szCs w:val="36"/>
        </w:rPr>
      </w:pPr>
      <w:bookmarkStart w:id="2" w:name="_Toc279571032"/>
      <w:bookmarkStart w:id="3" w:name="_Toc314046892"/>
      <w:bookmarkStart w:id="4" w:name="_Toc314481171"/>
      <w:bookmarkStart w:id="5" w:name="_Toc314660555"/>
      <w:r>
        <w:rPr>
          <w:rFonts w:ascii="Times New Roman" w:hAnsi="Times New Roman" w:cs="Times New Roman"/>
          <w:b/>
          <w:sz w:val="36"/>
          <w:szCs w:val="36"/>
        </w:rPr>
        <w:t>4.</w:t>
      </w:r>
      <w:r w:rsidRPr="006554FB">
        <w:rPr>
          <w:rFonts w:ascii="Times New Roman" w:hAnsi="Times New Roman" w:cs="Times New Roman"/>
          <w:b/>
          <w:sz w:val="36"/>
          <w:szCs w:val="36"/>
        </w:rPr>
        <w:t xml:space="preserve">1. </w:t>
      </w:r>
      <w:bookmarkEnd w:id="2"/>
      <w:bookmarkEnd w:id="3"/>
      <w:bookmarkEnd w:id="4"/>
      <w:r>
        <w:rPr>
          <w:rFonts w:ascii="Times New Roman" w:hAnsi="Times New Roman" w:cs="Times New Roman"/>
          <w:b/>
          <w:sz w:val="36"/>
          <w:szCs w:val="36"/>
        </w:rPr>
        <w:t>Baktériumok</w:t>
      </w:r>
      <w:bookmarkEnd w:id="5"/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baktériumok szinte minden klasszikus molekuláris biológiai módszerekkel végzett kutatás elengedhetetlen organizmusai. Elsősorban nukleinsavak sokszorosításában és fehérjék termeltetésében használjuk őket. A legjobban karakterizált és a leggyakrabban használt faj az </w:t>
      </w:r>
      <w:proofErr w:type="spellStart"/>
      <w:r w:rsidRPr="007A4834">
        <w:rPr>
          <w:rFonts w:ascii="Times New Roman" w:hAnsi="Times New Roman" w:cs="Times New Roman"/>
          <w:i/>
          <w:sz w:val="24"/>
          <w:szCs w:val="24"/>
        </w:rPr>
        <w:t>Escherichia</w:t>
      </w:r>
      <w:proofErr w:type="spellEnd"/>
      <w:r w:rsidRPr="007A4834">
        <w:rPr>
          <w:rFonts w:ascii="Times New Roman" w:hAnsi="Times New Roman" w:cs="Times New Roman"/>
          <w:i/>
          <w:sz w:val="24"/>
          <w:szCs w:val="24"/>
        </w:rPr>
        <w:t xml:space="preserve"> coli</w:t>
      </w:r>
      <w:r>
        <w:rPr>
          <w:rFonts w:ascii="Times New Roman" w:hAnsi="Times New Roman" w:cs="Times New Roman"/>
          <w:sz w:val="24"/>
          <w:szCs w:val="24"/>
        </w:rPr>
        <w:t xml:space="preserve"> bélbaktérium (4-1. ábra). Az </w:t>
      </w:r>
      <w:r w:rsidRPr="007A4834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gramStart"/>
      <w:r w:rsidRPr="007A4834">
        <w:rPr>
          <w:rFonts w:ascii="Times New Roman" w:hAnsi="Times New Roman" w:cs="Times New Roman"/>
          <w:i/>
          <w:sz w:val="24"/>
          <w:szCs w:val="24"/>
        </w:rPr>
        <w:t>coli</w:t>
      </w:r>
      <w:r>
        <w:rPr>
          <w:rFonts w:ascii="Times New Roman" w:hAnsi="Times New Roman" w:cs="Times New Roman"/>
          <w:sz w:val="24"/>
          <w:szCs w:val="24"/>
        </w:rPr>
        <w:t>nak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igen sok törzse van, nagy részüket mesterségesen állították elő egy már ismert törzs genetikai módosításával. Az így előállított törzsek </w:t>
      </w:r>
      <w:r w:rsidRPr="008C4439">
        <w:rPr>
          <w:rFonts w:ascii="Times New Roman" w:hAnsi="Times New Roman" w:cs="Times New Roman"/>
          <w:b/>
          <w:sz w:val="24"/>
          <w:szCs w:val="24"/>
        </w:rPr>
        <w:t xml:space="preserve">nem </w:t>
      </w:r>
      <w:proofErr w:type="spellStart"/>
      <w:r w:rsidRPr="008C4439">
        <w:rPr>
          <w:rFonts w:ascii="Times New Roman" w:hAnsi="Times New Roman" w:cs="Times New Roman"/>
          <w:b/>
          <w:sz w:val="24"/>
          <w:szCs w:val="24"/>
        </w:rPr>
        <w:t>patogének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nem kell attól félni, hogy a velük dolgozókat megfertőzik, megbetegítik. A vad típushoz képest különböző mértékben lehetnek </w:t>
      </w:r>
      <w:r w:rsidRPr="008C4439">
        <w:rPr>
          <w:rFonts w:ascii="Times New Roman" w:hAnsi="Times New Roman" w:cs="Times New Roman"/>
          <w:b/>
          <w:sz w:val="24"/>
          <w:szCs w:val="24"/>
        </w:rPr>
        <w:t>mutánsok</w:t>
      </w:r>
      <w:r>
        <w:rPr>
          <w:rFonts w:ascii="Times New Roman" w:hAnsi="Times New Roman" w:cs="Times New Roman"/>
          <w:sz w:val="24"/>
          <w:szCs w:val="24"/>
        </w:rPr>
        <w:t xml:space="preserve">. A mutáció többnyire </w:t>
      </w:r>
      <w:r w:rsidRPr="008C4439">
        <w:rPr>
          <w:rFonts w:ascii="Times New Roman" w:hAnsi="Times New Roman" w:cs="Times New Roman"/>
          <w:b/>
          <w:sz w:val="24"/>
          <w:szCs w:val="24"/>
        </w:rPr>
        <w:t>valamilyen enzim</w:t>
      </w:r>
      <w:r>
        <w:rPr>
          <w:rFonts w:ascii="Times New Roman" w:hAnsi="Times New Roman" w:cs="Times New Roman"/>
          <w:sz w:val="24"/>
          <w:szCs w:val="24"/>
        </w:rPr>
        <w:t xml:space="preserve">, például </w:t>
      </w:r>
      <w:proofErr w:type="spellStart"/>
      <w:r>
        <w:rPr>
          <w:rFonts w:ascii="Times New Roman" w:hAnsi="Times New Roman" w:cs="Times New Roman"/>
          <w:sz w:val="24"/>
          <w:szCs w:val="24"/>
        </w:rPr>
        <w:t>endonukleáz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proteáz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metiláz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rekombináz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DNS hibajavító vagy a metabolikus utak valamilyen enzimének defektusát, </w:t>
      </w:r>
      <w:r w:rsidRPr="008C4439">
        <w:rPr>
          <w:rFonts w:ascii="Times New Roman" w:hAnsi="Times New Roman" w:cs="Times New Roman"/>
          <w:b/>
          <w:sz w:val="24"/>
          <w:szCs w:val="24"/>
        </w:rPr>
        <w:t>hiányát eredményezi</w:t>
      </w:r>
      <w:r>
        <w:rPr>
          <w:rFonts w:ascii="Times New Roman" w:hAnsi="Times New Roman" w:cs="Times New Roman"/>
          <w:sz w:val="24"/>
          <w:szCs w:val="24"/>
        </w:rPr>
        <w:t xml:space="preserve">. Az egyes törzsek tartalmazhatnak </w:t>
      </w:r>
      <w:proofErr w:type="spellStart"/>
      <w:r>
        <w:rPr>
          <w:rFonts w:ascii="Times New Roman" w:hAnsi="Times New Roman" w:cs="Times New Roman"/>
          <w:sz w:val="24"/>
          <w:szCs w:val="24"/>
        </w:rPr>
        <w:t>extrakromoszómális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DNS-t is (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plazmidot</w:t>
      </w:r>
      <w:proofErr w:type="spellEnd"/>
      <w:r>
        <w:rPr>
          <w:rFonts w:ascii="Times New Roman" w:hAnsi="Times New Roman" w:cs="Times New Roman"/>
          <w:sz w:val="24"/>
          <w:szCs w:val="24"/>
        </w:rPr>
        <w:t>), melyek extra tulajdonságot biztosítanak a baktériumoknak (például valamilyen antibiotikum elleni rezisztenciát kódoló géneket tartalmaznak). Az egyes törzsek genetikai hátterét mindig ismernünk kell, hogy adott feladatra való alkalmasságukat ellenőrizni tudjuk.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7A4834">
      <w:pPr>
        <w:rPr>
          <w:rFonts w:ascii="Times New Roman" w:hAnsi="Times New Roman" w:cs="Times New Roman"/>
          <w:sz w:val="24"/>
          <w:szCs w:val="24"/>
        </w:rPr>
      </w:pPr>
      <w:r w:rsidRPr="007A4834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826537" cy="2832126"/>
            <wp:effectExtent l="19050" t="0" r="0" b="0"/>
            <wp:docPr id="9" name="Objektum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26537" cy="2832126"/>
                      <a:chOff x="857232" y="2786050"/>
                      <a:chExt cx="4826537" cy="2832126"/>
                    </a:xfrm>
                  </a:grpSpPr>
                  <a:grpSp>
                    <a:nvGrpSpPr>
                      <a:cNvPr id="11" name="Csoportba foglalás 10"/>
                      <a:cNvGrpSpPr/>
                    </a:nvGrpSpPr>
                    <a:grpSpPr>
                      <a:xfrm>
                        <a:off x="857232" y="2786050"/>
                        <a:ext cx="4826537" cy="2832126"/>
                        <a:chOff x="785794" y="4214810"/>
                        <a:chExt cx="4826537" cy="2832126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85794" y="4214810"/>
                          <a:ext cx="2890132" cy="2090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1560321" y="4223981"/>
                          <a:ext cx="45557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DNS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864056" y="4830457"/>
                          <a:ext cx="53412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csillók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1114223" y="4609744"/>
                          <a:ext cx="51809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sejtfal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1040437" y="4370057"/>
                          <a:ext cx="79541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citoplazma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3786190" y="4643438"/>
                          <a:ext cx="1826141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i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E.coli</a:t>
                            </a:r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 baktérium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02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14686" y="5357818"/>
                          <a:ext cx="2338388" cy="1689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</a:grpSp>
                </lc:lockedCanvas>
              </a:graphicData>
            </a:graphic>
          </wp:inline>
        </w:drawing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4-1. ábra</w:t>
      </w:r>
    </w:p>
    <w:p w:rsidR="003C02D9" w:rsidRPr="00AE7FE8" w:rsidRDefault="003C02D9" w:rsidP="00AE7FE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E7FE8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AE7FE8">
        <w:rPr>
          <w:rFonts w:ascii="Times New Roman" w:hAnsi="Times New Roman" w:cs="Times New Roman"/>
          <w:sz w:val="24"/>
          <w:szCs w:val="24"/>
        </w:rPr>
        <w:t xml:space="preserve">://healthdefine.com/wp-content/uploads/2011/06/o157-h7-e.-coli.gif 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2013.08.27.</w:t>
      </w:r>
    </w:p>
    <w:p w:rsidR="003C02D9" w:rsidRPr="00AE7FE8" w:rsidRDefault="003C02D9" w:rsidP="00AE7FE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E7FE8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AE7FE8">
        <w:rPr>
          <w:rFonts w:ascii="Times New Roman" w:hAnsi="Times New Roman" w:cs="Times New Roman"/>
          <w:sz w:val="24"/>
          <w:szCs w:val="24"/>
        </w:rPr>
        <w:t xml:space="preserve">://www.niaid.nih.gov/SiteCollectionImages/topics/biodefenserelated/e_coli.jpg 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2013.08.27.</w:t>
      </w:r>
    </w:p>
    <w:p w:rsidR="003C02D9" w:rsidRPr="00F741D4" w:rsidRDefault="003C02D9" w:rsidP="00F741D4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bookmarkStart w:id="6" w:name="_Toc279571040"/>
      <w:bookmarkStart w:id="7" w:name="_Toc314046893"/>
      <w:bookmarkStart w:id="8" w:name="_Toc314481172"/>
      <w:r>
        <w:rPr>
          <w:rFonts w:ascii="Times New Roman" w:hAnsi="Times New Roman" w:cs="Times New Roman"/>
          <w:b/>
          <w:sz w:val="28"/>
          <w:szCs w:val="28"/>
        </w:rPr>
        <w:t>4.1.1.</w:t>
      </w:r>
      <w:bookmarkEnd w:id="6"/>
      <w:bookmarkEnd w:id="7"/>
      <w:bookmarkEnd w:id="8"/>
      <w:r>
        <w:rPr>
          <w:rFonts w:ascii="Times New Roman" w:hAnsi="Times New Roman" w:cs="Times New Roman"/>
          <w:b/>
          <w:sz w:val="28"/>
          <w:szCs w:val="28"/>
        </w:rPr>
        <w:t xml:space="preserve"> Baktériumok tenyésztése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baktériumokat </w:t>
      </w:r>
      <w:r w:rsidRPr="008C4439">
        <w:rPr>
          <w:rFonts w:ascii="Times New Roman" w:hAnsi="Times New Roman" w:cs="Times New Roman"/>
          <w:b/>
          <w:sz w:val="24"/>
          <w:szCs w:val="24"/>
        </w:rPr>
        <w:t>folyadékkultúrában</w:t>
      </w:r>
      <w:r>
        <w:rPr>
          <w:rFonts w:ascii="Times New Roman" w:hAnsi="Times New Roman" w:cs="Times New Roman"/>
          <w:sz w:val="24"/>
          <w:szCs w:val="24"/>
        </w:rPr>
        <w:t xml:space="preserve"> és szilárd táptalajon (</w:t>
      </w:r>
      <w:proofErr w:type="spellStart"/>
      <w:r w:rsidRPr="008C4439">
        <w:rPr>
          <w:rFonts w:ascii="Times New Roman" w:hAnsi="Times New Roman" w:cs="Times New Roman"/>
          <w:b/>
          <w:sz w:val="24"/>
          <w:szCs w:val="24"/>
        </w:rPr>
        <w:t>agarlemezen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is lehet tenyészteni, 37 </w:t>
      </w:r>
      <w:proofErr w:type="spellStart"/>
      <w:r>
        <w:rPr>
          <w:rFonts w:ascii="Times New Roman" w:hAnsi="Times New Roman" w:cs="Times New Roman"/>
          <w:sz w:val="24"/>
          <w:szCs w:val="24"/>
        </w:rPr>
        <w:t>ºC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optimális hőmérsékleten. </w:t>
      </w:r>
      <w:r w:rsidRPr="007A4834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gramStart"/>
      <w:r w:rsidRPr="007A4834">
        <w:rPr>
          <w:rFonts w:ascii="Times New Roman" w:hAnsi="Times New Roman" w:cs="Times New Roman"/>
          <w:i/>
          <w:sz w:val="24"/>
          <w:szCs w:val="24"/>
        </w:rPr>
        <w:t>coli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tenyésztéséhez a szükséges tápoldathoz </w:t>
      </w:r>
      <w:proofErr w:type="spellStart"/>
      <w:r>
        <w:rPr>
          <w:rFonts w:ascii="Times New Roman" w:hAnsi="Times New Roman" w:cs="Times New Roman"/>
          <w:sz w:val="24"/>
          <w:szCs w:val="24"/>
        </w:rPr>
        <w:t>triptont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(tripszinnel emésztett kazeint), élesztőből készített extraktumot és </w:t>
      </w:r>
      <w:proofErr w:type="spellStart"/>
      <w:r>
        <w:rPr>
          <w:rFonts w:ascii="Times New Roman" w:hAnsi="Times New Roman" w:cs="Times New Roman"/>
          <w:sz w:val="24"/>
          <w:szCs w:val="24"/>
        </w:rPr>
        <w:t>NaCl-ot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szoktak adni, szilárd lemez készítése esetén ezt 1,5% </w:t>
      </w:r>
      <w:proofErr w:type="spellStart"/>
      <w:r>
        <w:rPr>
          <w:rFonts w:ascii="Times New Roman" w:hAnsi="Times New Roman" w:cs="Times New Roman"/>
          <w:sz w:val="24"/>
          <w:szCs w:val="24"/>
        </w:rPr>
        <w:t>agarral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egészítik ki. 121 </w:t>
      </w:r>
      <w:proofErr w:type="spellStart"/>
      <w:r>
        <w:rPr>
          <w:rFonts w:ascii="Times New Roman" w:hAnsi="Times New Roman" w:cs="Times New Roman"/>
          <w:sz w:val="24"/>
          <w:szCs w:val="24"/>
        </w:rPr>
        <w:t>ºC-on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magas nyomáson történő </w:t>
      </w:r>
      <w:r w:rsidRPr="008C4439">
        <w:rPr>
          <w:rFonts w:ascii="Times New Roman" w:hAnsi="Times New Roman" w:cs="Times New Roman"/>
          <w:b/>
          <w:sz w:val="24"/>
          <w:szCs w:val="24"/>
        </w:rPr>
        <w:t>autoklávozással sterilizálhatjuk</w:t>
      </w:r>
      <w:r>
        <w:rPr>
          <w:rFonts w:ascii="Times New Roman" w:hAnsi="Times New Roman" w:cs="Times New Roman"/>
          <w:sz w:val="24"/>
          <w:szCs w:val="24"/>
        </w:rPr>
        <w:t xml:space="preserve"> a tápoldatot.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folyékony kultúrában lévő baktériumokat hígítás után tudjuk </w:t>
      </w:r>
      <w:proofErr w:type="spellStart"/>
      <w:r>
        <w:rPr>
          <w:rFonts w:ascii="Times New Roman" w:hAnsi="Times New Roman" w:cs="Times New Roman"/>
          <w:sz w:val="24"/>
          <w:szCs w:val="24"/>
        </w:rPr>
        <w:t>agarlemezekre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széleszteni. A lemezekről a baktériumokat aztán új lemezekre vagy folyadékkultúrába olthatjuk. A folyadékkultúrában tenyésztett baktériumokat gyorsan fel kell használni a kísérletekhez, míg az </w:t>
      </w:r>
      <w:proofErr w:type="spellStart"/>
      <w:r>
        <w:rPr>
          <w:rFonts w:ascii="Times New Roman" w:hAnsi="Times New Roman" w:cs="Times New Roman"/>
          <w:sz w:val="24"/>
          <w:szCs w:val="24"/>
        </w:rPr>
        <w:t>agarlemezeken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plate-eken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tenyésztettek 4 </w:t>
      </w:r>
      <w:proofErr w:type="spellStart"/>
      <w:r>
        <w:rPr>
          <w:rFonts w:ascii="Times New Roman" w:hAnsi="Times New Roman" w:cs="Times New Roman"/>
          <w:sz w:val="24"/>
          <w:szCs w:val="24"/>
        </w:rPr>
        <w:t>ºC-on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tárolva egy hónapig is életképesek maradnak. Hosszabb ideig tartó tároláshoz más módszer kell: a sűrű baktérium-szuszpenziót 15-20% glicerinnel egészítjük ki, szuszpendálás után mélyfagyasztásnak ellenálló steril műanyag csövekbe töltjük, majd szárazjégen hűtött alkohollal -70 </w:t>
      </w:r>
      <w:proofErr w:type="spellStart"/>
      <w:r>
        <w:rPr>
          <w:rFonts w:ascii="Times New Roman" w:hAnsi="Times New Roman" w:cs="Times New Roman"/>
          <w:sz w:val="24"/>
          <w:szCs w:val="24"/>
        </w:rPr>
        <w:t>ºC-ra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hűtjük. A csöveket ezután -70 </w:t>
      </w:r>
      <w:proofErr w:type="spellStart"/>
      <w:r>
        <w:rPr>
          <w:rFonts w:ascii="Times New Roman" w:hAnsi="Times New Roman" w:cs="Times New Roman"/>
          <w:sz w:val="24"/>
          <w:szCs w:val="24"/>
        </w:rPr>
        <w:t>ºC-os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hűtőben tároljuk.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633D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1736979" cy="2171700"/>
            <wp:effectExtent l="6096" t="0" r="0" b="0"/>
            <wp:docPr id="2" name="Kép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34211" cy="2176470"/>
                      <a:chOff x="1643050" y="2214546"/>
                      <a:chExt cx="1734211" cy="2176470"/>
                    </a:xfrm>
                  </a:grpSpPr>
                  <a:grpSp>
                    <a:nvGrpSpPr>
                      <a:cNvPr id="5" name="Csoportba foglalás 4"/>
                      <a:cNvGrpSpPr/>
                    </a:nvGrpSpPr>
                    <a:grpSpPr>
                      <a:xfrm>
                        <a:off x="1643050" y="2214546"/>
                        <a:ext cx="1734211" cy="2176470"/>
                        <a:chOff x="1643050" y="2214546"/>
                        <a:chExt cx="1734211" cy="2176470"/>
                      </a:xfrm>
                    </a:grpSpPr>
                    <a:pic>
                      <a:nvPicPr>
                        <a:cNvPr id="20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43050" y="2714612"/>
                          <a:ext cx="1734211" cy="16764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1785926" y="2214546"/>
                          <a:ext cx="1436612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Baktériumkolóniák</a:t>
                            </a:r>
                          </a:p>
                          <a:p>
                            <a:pPr algn="ctr"/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agar-lemezen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4-2. ábra</w:t>
      </w:r>
    </w:p>
    <w:p w:rsidR="003C02D9" w:rsidRPr="00210A46" w:rsidRDefault="003C02D9" w:rsidP="00210A46">
      <w:pPr>
        <w:rPr>
          <w:rFonts w:ascii="Times New Roman" w:hAnsi="Times New Roman" w:cs="Times New Roman"/>
          <w:sz w:val="24"/>
          <w:szCs w:val="24"/>
        </w:rPr>
      </w:pPr>
      <w:r w:rsidRPr="00210A46">
        <w:rPr>
          <w:rFonts w:ascii="Times New Roman" w:hAnsi="Times New Roman" w:cs="Times New Roman"/>
          <w:sz w:val="24"/>
          <w:szCs w:val="24"/>
        </w:rPr>
        <w:t xml:space="preserve">http://2007.igem.org/wiki/images/8/88/Ecoli.jpg 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2013.08.27.</w:t>
      </w:r>
    </w:p>
    <w:p w:rsidR="003C02D9" w:rsidRPr="00F741D4" w:rsidRDefault="003C02D9" w:rsidP="000D2400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4.1.2. Baktériumok transzformálása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 w:rsidRPr="002A26BC">
        <w:rPr>
          <w:rFonts w:ascii="Times New Roman" w:hAnsi="Times New Roman" w:cs="Times New Roman"/>
          <w:b/>
          <w:sz w:val="24"/>
          <w:szCs w:val="24"/>
        </w:rPr>
        <w:t>Transzformálásnak</w:t>
      </w:r>
      <w:r>
        <w:rPr>
          <w:rFonts w:ascii="Times New Roman" w:hAnsi="Times New Roman" w:cs="Times New Roman"/>
          <w:sz w:val="24"/>
          <w:szCs w:val="24"/>
        </w:rPr>
        <w:t xml:space="preserve"> hívjuk azt a folyamatot, amikor </w:t>
      </w:r>
      <w:r w:rsidRPr="002A26BC">
        <w:rPr>
          <w:rFonts w:ascii="Times New Roman" w:hAnsi="Times New Roman" w:cs="Times New Roman"/>
          <w:b/>
          <w:sz w:val="24"/>
          <w:szCs w:val="24"/>
        </w:rPr>
        <w:t>idegen DNS</w:t>
      </w:r>
      <w:r>
        <w:rPr>
          <w:rFonts w:ascii="Times New Roman" w:hAnsi="Times New Roman" w:cs="Times New Roman"/>
          <w:sz w:val="24"/>
          <w:szCs w:val="24"/>
        </w:rPr>
        <w:t xml:space="preserve">-t juttattunk a baktériumokba. A hatékony transzformációhoz a baktériumok </w:t>
      </w:r>
      <w:r w:rsidRPr="002A26BC">
        <w:rPr>
          <w:rFonts w:ascii="Times New Roman" w:hAnsi="Times New Roman" w:cs="Times New Roman"/>
          <w:b/>
          <w:sz w:val="24"/>
          <w:szCs w:val="24"/>
        </w:rPr>
        <w:t>sejtfalát</w:t>
      </w:r>
      <w:r>
        <w:rPr>
          <w:rFonts w:ascii="Times New Roman" w:hAnsi="Times New Roman" w:cs="Times New Roman"/>
          <w:sz w:val="24"/>
          <w:szCs w:val="24"/>
        </w:rPr>
        <w:t xml:space="preserve"> megfelelően </w:t>
      </w:r>
      <w:r w:rsidRPr="002A26BC">
        <w:rPr>
          <w:rFonts w:ascii="Times New Roman" w:hAnsi="Times New Roman" w:cs="Times New Roman"/>
          <w:b/>
          <w:sz w:val="24"/>
          <w:szCs w:val="24"/>
        </w:rPr>
        <w:t xml:space="preserve">átjárhatóvá </w:t>
      </w:r>
      <w:r>
        <w:rPr>
          <w:rFonts w:ascii="Times New Roman" w:hAnsi="Times New Roman" w:cs="Times New Roman"/>
          <w:sz w:val="24"/>
          <w:szCs w:val="24"/>
        </w:rPr>
        <w:t>kell tenni, anélkül hogy a baktérium elpusztulna (ezt a módszert úgy hívják, hogy „</w:t>
      </w:r>
      <w:r w:rsidRPr="008C4439">
        <w:rPr>
          <w:rFonts w:ascii="Times New Roman" w:hAnsi="Times New Roman" w:cs="Times New Roman"/>
          <w:b/>
          <w:sz w:val="24"/>
          <w:szCs w:val="24"/>
        </w:rPr>
        <w:t>kompetenssé</w:t>
      </w:r>
      <w:r>
        <w:rPr>
          <w:rFonts w:ascii="Times New Roman" w:hAnsi="Times New Roman" w:cs="Times New Roman"/>
          <w:sz w:val="24"/>
          <w:szCs w:val="24"/>
        </w:rPr>
        <w:t xml:space="preserve">” teszik a sejtet). A transzformálás jellegének megfelelően alapvetően két fajta: </w:t>
      </w:r>
      <w:r w:rsidRPr="008C4439">
        <w:rPr>
          <w:rFonts w:ascii="Times New Roman" w:hAnsi="Times New Roman" w:cs="Times New Roman"/>
          <w:b/>
          <w:sz w:val="24"/>
          <w:szCs w:val="24"/>
        </w:rPr>
        <w:t>kémiai</w:t>
      </w:r>
      <w:r>
        <w:rPr>
          <w:rFonts w:ascii="Times New Roman" w:hAnsi="Times New Roman" w:cs="Times New Roman"/>
          <w:sz w:val="24"/>
          <w:szCs w:val="24"/>
        </w:rPr>
        <w:t xml:space="preserve">, vagy </w:t>
      </w:r>
      <w:proofErr w:type="spellStart"/>
      <w:r w:rsidRPr="008C4439">
        <w:rPr>
          <w:rFonts w:ascii="Times New Roman" w:hAnsi="Times New Roman" w:cs="Times New Roman"/>
          <w:b/>
          <w:sz w:val="24"/>
          <w:szCs w:val="24"/>
        </w:rPr>
        <w:t>elektrokompetens</w:t>
      </w:r>
      <w:proofErr w:type="spellEnd"/>
      <w:r w:rsidRPr="008C4439">
        <w:rPr>
          <w:rFonts w:ascii="Times New Roman" w:hAnsi="Times New Roman" w:cs="Times New Roman"/>
          <w:b/>
          <w:sz w:val="24"/>
          <w:szCs w:val="24"/>
        </w:rPr>
        <w:t xml:space="preserve"> sejteket</w:t>
      </w:r>
      <w:r>
        <w:rPr>
          <w:rFonts w:ascii="Times New Roman" w:hAnsi="Times New Roman" w:cs="Times New Roman"/>
          <w:sz w:val="24"/>
          <w:szCs w:val="24"/>
        </w:rPr>
        <w:t xml:space="preserve"> készíthetünk. 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Pr="00737CB5" w:rsidRDefault="003C02D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Baktériumsejtek „kompetenssé” tétele során a</w:t>
      </w:r>
      <w:r w:rsidRPr="00737CB5">
        <w:rPr>
          <w:rFonts w:ascii="Times New Roman" w:hAnsi="Times New Roman" w:cs="Times New Roman"/>
          <w:sz w:val="20"/>
          <w:szCs w:val="20"/>
        </w:rPr>
        <w:t xml:space="preserve"> baktériumokat középső-késő logaritmikus </w:t>
      </w:r>
      <w:r>
        <w:rPr>
          <w:rFonts w:ascii="Times New Roman" w:hAnsi="Times New Roman" w:cs="Times New Roman"/>
          <w:sz w:val="20"/>
          <w:szCs w:val="20"/>
        </w:rPr>
        <w:t xml:space="preserve">növekedési </w:t>
      </w:r>
      <w:r w:rsidRPr="00737CB5">
        <w:rPr>
          <w:rFonts w:ascii="Times New Roman" w:hAnsi="Times New Roman" w:cs="Times New Roman"/>
          <w:sz w:val="20"/>
          <w:szCs w:val="20"/>
        </w:rPr>
        <w:t>fázisig (OD</w:t>
      </w:r>
      <w:r w:rsidRPr="00737CB5">
        <w:rPr>
          <w:rFonts w:ascii="Times New Roman" w:hAnsi="Times New Roman" w:cs="Times New Roman"/>
          <w:sz w:val="20"/>
          <w:szCs w:val="20"/>
          <w:vertAlign w:val="subscript"/>
        </w:rPr>
        <w:t>600</w:t>
      </w:r>
      <w:r w:rsidRPr="00737CB5">
        <w:rPr>
          <w:rFonts w:ascii="Times New Roman" w:hAnsi="Times New Roman" w:cs="Times New Roman"/>
          <w:sz w:val="20"/>
          <w:szCs w:val="20"/>
        </w:rPr>
        <w:t xml:space="preserve">=0,4-0,6) </w:t>
      </w:r>
      <w:r>
        <w:rPr>
          <w:rFonts w:ascii="Times New Roman" w:hAnsi="Times New Roman" w:cs="Times New Roman"/>
          <w:sz w:val="20"/>
          <w:szCs w:val="20"/>
        </w:rPr>
        <w:t>szaporítjá</w:t>
      </w:r>
      <w:r w:rsidRPr="00737CB5">
        <w:rPr>
          <w:rFonts w:ascii="Times New Roman" w:hAnsi="Times New Roman" w:cs="Times New Roman"/>
          <w:sz w:val="20"/>
          <w:szCs w:val="20"/>
        </w:rPr>
        <w:t xml:space="preserve">k, majd centrifugálással ülepítik őket. </w:t>
      </w:r>
      <w:proofErr w:type="spellStart"/>
      <w:r w:rsidRPr="004611A1">
        <w:rPr>
          <w:rFonts w:ascii="Times New Roman" w:hAnsi="Times New Roman" w:cs="Times New Roman"/>
          <w:b/>
          <w:sz w:val="20"/>
          <w:szCs w:val="20"/>
        </w:rPr>
        <w:t>Elektrokompetens</w:t>
      </w:r>
      <w:proofErr w:type="spellEnd"/>
      <w:r w:rsidRPr="004611A1">
        <w:rPr>
          <w:rFonts w:ascii="Times New Roman" w:hAnsi="Times New Roman" w:cs="Times New Roman"/>
          <w:b/>
          <w:sz w:val="20"/>
          <w:szCs w:val="20"/>
        </w:rPr>
        <w:t xml:space="preserve"> sejtek</w:t>
      </w:r>
      <w:r w:rsidRPr="00737CB5">
        <w:rPr>
          <w:rFonts w:ascii="Times New Roman" w:hAnsi="Times New Roman" w:cs="Times New Roman"/>
          <w:sz w:val="20"/>
          <w:szCs w:val="20"/>
        </w:rPr>
        <w:t xml:space="preserve"> készítésekor a baktériumokat többször jéghideg desztillált vízzel mossák, majd a sűrű szuszpenziót összekeverik a bejuttatni kívánt DNS-sel. Ezt a keveréket steril </w:t>
      </w:r>
      <w:proofErr w:type="spellStart"/>
      <w:r w:rsidRPr="008C4439">
        <w:rPr>
          <w:rFonts w:ascii="Times New Roman" w:hAnsi="Times New Roman" w:cs="Times New Roman"/>
          <w:b/>
          <w:sz w:val="20"/>
          <w:szCs w:val="20"/>
        </w:rPr>
        <w:t>elektroporációs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8C4439">
        <w:rPr>
          <w:rFonts w:ascii="Times New Roman" w:hAnsi="Times New Roman" w:cs="Times New Roman"/>
          <w:b/>
          <w:sz w:val="20"/>
          <w:szCs w:val="20"/>
        </w:rPr>
        <w:t>küvetta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(4-3. ábra) </w:t>
      </w:r>
      <w:r w:rsidRPr="00737CB5">
        <w:rPr>
          <w:rFonts w:ascii="Times New Roman" w:hAnsi="Times New Roman" w:cs="Times New Roman"/>
          <w:sz w:val="20"/>
          <w:szCs w:val="20"/>
        </w:rPr>
        <w:t>aljába töltik buborékmentesen, majd rövid ideig elektromos feszültséget kapcsolnak rá. A feszültség következtében a baktér</w:t>
      </w:r>
      <w:r>
        <w:rPr>
          <w:rFonts w:ascii="Times New Roman" w:hAnsi="Times New Roman" w:cs="Times New Roman"/>
          <w:sz w:val="20"/>
          <w:szCs w:val="20"/>
        </w:rPr>
        <w:t>iumok sejtfala átjárhatóvá válik</w:t>
      </w:r>
      <w:r w:rsidRPr="00737CB5">
        <w:rPr>
          <w:rFonts w:ascii="Times New Roman" w:hAnsi="Times New Roman" w:cs="Times New Roman"/>
          <w:sz w:val="20"/>
          <w:szCs w:val="20"/>
        </w:rPr>
        <w:t xml:space="preserve"> a DNS számára. </w:t>
      </w:r>
      <w:r w:rsidRPr="004611A1">
        <w:rPr>
          <w:rFonts w:ascii="Times New Roman" w:hAnsi="Times New Roman" w:cs="Times New Roman"/>
          <w:b/>
          <w:sz w:val="20"/>
          <w:szCs w:val="20"/>
        </w:rPr>
        <w:t>Kémiailag kompetens</w:t>
      </w:r>
      <w:r w:rsidRPr="00737CB5">
        <w:rPr>
          <w:rFonts w:ascii="Times New Roman" w:hAnsi="Times New Roman" w:cs="Times New Roman"/>
          <w:sz w:val="20"/>
          <w:szCs w:val="20"/>
        </w:rPr>
        <w:t xml:space="preserve"> sejtek készítésekor a baktériumokat centrifugálás után különböző oldott sókat (CaCl</w:t>
      </w:r>
      <w:r w:rsidRPr="00737CB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737CB5">
        <w:rPr>
          <w:rFonts w:ascii="Times New Roman" w:hAnsi="Times New Roman" w:cs="Times New Roman"/>
          <w:sz w:val="20"/>
          <w:szCs w:val="20"/>
        </w:rPr>
        <w:t>, MgCl</w:t>
      </w:r>
      <w:r w:rsidRPr="00737CB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737CB5">
        <w:rPr>
          <w:rFonts w:ascii="Times New Roman" w:hAnsi="Times New Roman" w:cs="Times New Roman"/>
          <w:sz w:val="20"/>
          <w:szCs w:val="20"/>
        </w:rPr>
        <w:t>, MnCl</w:t>
      </w:r>
      <w:r w:rsidRPr="00737CB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737CB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37CB5">
        <w:rPr>
          <w:rFonts w:ascii="Times New Roman" w:hAnsi="Times New Roman" w:cs="Times New Roman"/>
          <w:sz w:val="20"/>
          <w:szCs w:val="20"/>
        </w:rPr>
        <w:t>KCl</w:t>
      </w:r>
      <w:proofErr w:type="spellEnd"/>
      <w:r w:rsidRPr="00737CB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37CB5">
        <w:rPr>
          <w:rFonts w:ascii="Times New Roman" w:hAnsi="Times New Roman" w:cs="Times New Roman"/>
          <w:sz w:val="20"/>
          <w:szCs w:val="20"/>
        </w:rPr>
        <w:t>polietilén-glikol</w:t>
      </w:r>
      <w:proofErr w:type="spellEnd"/>
      <w:r w:rsidRPr="00737CB5">
        <w:rPr>
          <w:rFonts w:ascii="Times New Roman" w:hAnsi="Times New Roman" w:cs="Times New Roman"/>
          <w:sz w:val="20"/>
          <w:szCs w:val="20"/>
        </w:rPr>
        <w:t xml:space="preserve">) tartalmazó pufferekben mossák, többször egymás után. Többféle módszert dolgoztak már ki kémiailag kompetens sejtek készítésére, </w:t>
      </w:r>
      <w:r>
        <w:rPr>
          <w:rFonts w:ascii="Times New Roman" w:hAnsi="Times New Roman" w:cs="Times New Roman"/>
          <w:sz w:val="20"/>
          <w:szCs w:val="20"/>
        </w:rPr>
        <w:t>amelyek</w:t>
      </w:r>
      <w:r w:rsidRPr="00737CB5">
        <w:rPr>
          <w:rFonts w:ascii="Times New Roman" w:hAnsi="Times New Roman" w:cs="Times New Roman"/>
          <w:sz w:val="20"/>
          <w:szCs w:val="20"/>
        </w:rPr>
        <w:t xml:space="preserve"> a baktériumok szaporításának módjában, illetve a </w:t>
      </w:r>
      <w:proofErr w:type="spellStart"/>
      <w:r w:rsidRPr="00737CB5">
        <w:rPr>
          <w:rFonts w:ascii="Times New Roman" w:hAnsi="Times New Roman" w:cs="Times New Roman"/>
          <w:sz w:val="20"/>
          <w:szCs w:val="20"/>
        </w:rPr>
        <w:t>mosópufferekben</w:t>
      </w:r>
      <w:proofErr w:type="spellEnd"/>
      <w:r w:rsidRPr="00737CB5">
        <w:rPr>
          <w:rFonts w:ascii="Times New Roman" w:hAnsi="Times New Roman" w:cs="Times New Roman"/>
          <w:sz w:val="20"/>
          <w:szCs w:val="20"/>
        </w:rPr>
        <w:t xml:space="preserve"> lévő ionösszetételükben különböznek egymástól. Leggyakrabban CaCl</w:t>
      </w:r>
      <w:r w:rsidRPr="00737CB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737CB5">
        <w:rPr>
          <w:rFonts w:ascii="Times New Roman" w:hAnsi="Times New Roman" w:cs="Times New Roman"/>
          <w:sz w:val="20"/>
          <w:szCs w:val="20"/>
        </w:rPr>
        <w:t>-dal kompetenssé tett sejteket használnak transzformációhoz, mert ezeket a legkönnyebb elő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37CB5">
        <w:rPr>
          <w:rFonts w:ascii="Times New Roman" w:hAnsi="Times New Roman" w:cs="Times New Roman"/>
          <w:sz w:val="20"/>
          <w:szCs w:val="20"/>
        </w:rPr>
        <w:t xml:space="preserve">llítani. A kompetens sejteket nem szükséges azonnal felhasználni: 7,5% </w:t>
      </w:r>
      <w:proofErr w:type="spellStart"/>
      <w:r w:rsidRPr="00737CB5">
        <w:rPr>
          <w:rFonts w:ascii="Times New Roman" w:hAnsi="Times New Roman" w:cs="Times New Roman"/>
          <w:sz w:val="20"/>
          <w:szCs w:val="20"/>
        </w:rPr>
        <w:t>dimetil-szulfoxid</w:t>
      </w:r>
      <w:proofErr w:type="spellEnd"/>
      <w:r w:rsidRPr="00737CB5">
        <w:rPr>
          <w:rFonts w:ascii="Times New Roman" w:hAnsi="Times New Roman" w:cs="Times New Roman"/>
          <w:sz w:val="20"/>
          <w:szCs w:val="20"/>
        </w:rPr>
        <w:t xml:space="preserve"> (DMSO), vagy 15% glicerin hozzákeverése, majd folyékony nitrogénben fagyasztás után </w:t>
      </w:r>
      <w:proofErr w:type="spellStart"/>
      <w:r w:rsidRPr="008C4439">
        <w:rPr>
          <w:rFonts w:ascii="Times New Roman" w:hAnsi="Times New Roman" w:cs="Times New Roman"/>
          <w:b/>
          <w:sz w:val="20"/>
          <w:szCs w:val="20"/>
        </w:rPr>
        <w:t>alikvotokban</w:t>
      </w:r>
      <w:proofErr w:type="spellEnd"/>
      <w:r w:rsidRPr="00737C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(több részre szétosztva) </w:t>
      </w:r>
      <w:r w:rsidRPr="00737CB5">
        <w:rPr>
          <w:rFonts w:ascii="Times New Roman" w:hAnsi="Times New Roman" w:cs="Times New Roman"/>
          <w:sz w:val="20"/>
          <w:szCs w:val="20"/>
        </w:rPr>
        <w:t xml:space="preserve">érdemes tárolni -70 </w:t>
      </w:r>
      <w:proofErr w:type="spellStart"/>
      <w:r w:rsidRPr="00737CB5">
        <w:rPr>
          <w:rFonts w:ascii="Times New Roman" w:hAnsi="Times New Roman" w:cs="Times New Roman"/>
          <w:sz w:val="20"/>
          <w:szCs w:val="20"/>
        </w:rPr>
        <w:t>°C-on</w:t>
      </w:r>
      <w:proofErr w:type="spellEnd"/>
      <w:r w:rsidRPr="00737CB5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37CB5">
        <w:rPr>
          <w:rFonts w:ascii="Times New Roman" w:hAnsi="Times New Roman" w:cs="Times New Roman"/>
          <w:sz w:val="20"/>
          <w:szCs w:val="20"/>
        </w:rPr>
        <w:t xml:space="preserve">A kémiai kompetens sejtekkel nem </w:t>
      </w:r>
      <w:proofErr w:type="spellStart"/>
      <w:r w:rsidRPr="00737CB5">
        <w:rPr>
          <w:rFonts w:ascii="Times New Roman" w:hAnsi="Times New Roman" w:cs="Times New Roman"/>
          <w:sz w:val="20"/>
          <w:szCs w:val="20"/>
        </w:rPr>
        <w:t>elektroporáció</w:t>
      </w:r>
      <w:proofErr w:type="spellEnd"/>
      <w:r w:rsidRPr="00737CB5">
        <w:rPr>
          <w:rFonts w:ascii="Times New Roman" w:hAnsi="Times New Roman" w:cs="Times New Roman"/>
          <w:sz w:val="20"/>
          <w:szCs w:val="20"/>
        </w:rPr>
        <w:t xml:space="preserve">, hanem </w:t>
      </w:r>
      <w:proofErr w:type="spellStart"/>
      <w:r w:rsidRPr="008C4439">
        <w:rPr>
          <w:rFonts w:ascii="Times New Roman" w:hAnsi="Times New Roman" w:cs="Times New Roman"/>
          <w:b/>
          <w:sz w:val="20"/>
          <w:szCs w:val="20"/>
        </w:rPr>
        <w:t>hősokk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37CB5">
        <w:rPr>
          <w:rFonts w:ascii="Times New Roman" w:hAnsi="Times New Roman" w:cs="Times New Roman"/>
          <w:sz w:val="20"/>
          <w:szCs w:val="20"/>
        </w:rPr>
        <w:t>segítségével transzformálnak. A kompetens sejtekhez (</w:t>
      </w:r>
      <w:r>
        <w:rPr>
          <w:rFonts w:ascii="Times New Roman" w:hAnsi="Times New Roman" w:cs="Times New Roman"/>
          <w:sz w:val="20"/>
          <w:szCs w:val="20"/>
        </w:rPr>
        <w:t xml:space="preserve">ha tárolva voltak, azok </w:t>
      </w:r>
      <w:r w:rsidRPr="00737CB5">
        <w:rPr>
          <w:rFonts w:ascii="Times New Roman" w:hAnsi="Times New Roman" w:cs="Times New Roman"/>
          <w:sz w:val="20"/>
          <w:szCs w:val="20"/>
        </w:rPr>
        <w:t xml:space="preserve">jégen történő olvasztás után) keverik a bejuttatni kívánt DNS-t, majd jégen történő, kb. </w:t>
      </w:r>
      <w:smartTag w:uri="urn:schemas-microsoft-com:office:smarttags" w:element="metricconverter">
        <w:smartTagPr>
          <w:attr w:name="ProductID" w:val="30’"/>
        </w:smartTagPr>
        <w:r w:rsidRPr="00737CB5">
          <w:rPr>
            <w:rFonts w:ascii="Times New Roman" w:hAnsi="Times New Roman" w:cs="Times New Roman"/>
            <w:sz w:val="20"/>
            <w:szCs w:val="20"/>
          </w:rPr>
          <w:t>30’</w:t>
        </w:r>
      </w:smartTag>
      <w:r w:rsidRPr="00737CB5">
        <w:rPr>
          <w:rFonts w:ascii="Times New Roman" w:hAnsi="Times New Roman" w:cs="Times New Roman"/>
          <w:sz w:val="20"/>
          <w:szCs w:val="20"/>
        </w:rPr>
        <w:t xml:space="preserve"> inkubáció után 30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737CB5">
        <w:rPr>
          <w:rFonts w:ascii="Times New Roman" w:hAnsi="Times New Roman" w:cs="Times New Roman"/>
          <w:sz w:val="20"/>
          <w:szCs w:val="20"/>
        </w:rPr>
        <w:t xml:space="preserve">60 másodpercig (leggyakrabban </w:t>
      </w:r>
      <w:r w:rsidRPr="008C4439">
        <w:rPr>
          <w:rFonts w:ascii="Times New Roman" w:hAnsi="Times New Roman" w:cs="Times New Roman"/>
          <w:b/>
          <w:sz w:val="20"/>
          <w:szCs w:val="20"/>
        </w:rPr>
        <w:t>45 másodpercig</w:t>
      </w:r>
      <w:r w:rsidRPr="00737CB5">
        <w:rPr>
          <w:rFonts w:ascii="Times New Roman" w:hAnsi="Times New Roman" w:cs="Times New Roman"/>
          <w:sz w:val="20"/>
          <w:szCs w:val="20"/>
        </w:rPr>
        <w:t xml:space="preserve">) 42 </w:t>
      </w:r>
      <w:proofErr w:type="spellStart"/>
      <w:r w:rsidRPr="00737CB5">
        <w:rPr>
          <w:rFonts w:ascii="Times New Roman" w:hAnsi="Times New Roman" w:cs="Times New Roman"/>
          <w:sz w:val="20"/>
          <w:szCs w:val="20"/>
        </w:rPr>
        <w:t>°C-os</w:t>
      </w:r>
      <w:proofErr w:type="spellEnd"/>
      <w:r w:rsidRPr="00737CB5">
        <w:rPr>
          <w:rFonts w:ascii="Times New Roman" w:hAnsi="Times New Roman" w:cs="Times New Roman"/>
          <w:sz w:val="20"/>
          <w:szCs w:val="20"/>
        </w:rPr>
        <w:t xml:space="preserve"> vízfürdőbe helyezik a csöveket. A </w:t>
      </w:r>
      <w:proofErr w:type="spellStart"/>
      <w:r w:rsidRPr="00737CB5">
        <w:rPr>
          <w:rFonts w:ascii="Times New Roman" w:hAnsi="Times New Roman" w:cs="Times New Roman"/>
          <w:sz w:val="20"/>
          <w:szCs w:val="20"/>
        </w:rPr>
        <w:t>hősokk</w:t>
      </w:r>
      <w:proofErr w:type="spellEnd"/>
      <w:r w:rsidRPr="00737CB5">
        <w:rPr>
          <w:rFonts w:ascii="Times New Roman" w:hAnsi="Times New Roman" w:cs="Times New Roman"/>
          <w:sz w:val="20"/>
          <w:szCs w:val="20"/>
        </w:rPr>
        <w:t xml:space="preserve"> után a mintát jégen hűtik, majd tápoldat hozzáadása után 45 percig kevertetve </w:t>
      </w:r>
      <w:proofErr w:type="spellStart"/>
      <w:r w:rsidRPr="00737CB5">
        <w:rPr>
          <w:rFonts w:ascii="Times New Roman" w:hAnsi="Times New Roman" w:cs="Times New Roman"/>
          <w:sz w:val="20"/>
          <w:szCs w:val="20"/>
        </w:rPr>
        <w:t>inkubálják</w:t>
      </w:r>
      <w:proofErr w:type="spellEnd"/>
      <w:r w:rsidRPr="00737CB5">
        <w:rPr>
          <w:rFonts w:ascii="Times New Roman" w:hAnsi="Times New Roman" w:cs="Times New Roman"/>
          <w:sz w:val="20"/>
          <w:szCs w:val="20"/>
        </w:rPr>
        <w:t xml:space="preserve"> a kultúrát 37 </w:t>
      </w:r>
      <w:proofErr w:type="spellStart"/>
      <w:r w:rsidRPr="00737CB5">
        <w:rPr>
          <w:rFonts w:ascii="Times New Roman" w:hAnsi="Times New Roman" w:cs="Times New Roman"/>
          <w:sz w:val="20"/>
          <w:szCs w:val="20"/>
        </w:rPr>
        <w:t>°C-on</w:t>
      </w:r>
      <w:proofErr w:type="spellEnd"/>
      <w:r w:rsidRPr="00737CB5">
        <w:rPr>
          <w:rFonts w:ascii="Times New Roman" w:hAnsi="Times New Roman" w:cs="Times New Roman"/>
          <w:sz w:val="20"/>
          <w:szCs w:val="20"/>
        </w:rPr>
        <w:t>. Ezalatt a bejutott</w:t>
      </w:r>
      <w:r>
        <w:rPr>
          <w:rFonts w:ascii="Times New Roman" w:hAnsi="Times New Roman" w:cs="Times New Roman"/>
          <w:sz w:val="20"/>
          <w:szCs w:val="20"/>
        </w:rPr>
        <w:t xml:space="preserve"> sejtek a sokkot követően regenerálódnak és a </w:t>
      </w:r>
      <w:r w:rsidRPr="00737CB5">
        <w:rPr>
          <w:rFonts w:ascii="Times New Roman" w:hAnsi="Times New Roman" w:cs="Times New Roman"/>
          <w:sz w:val="20"/>
          <w:szCs w:val="20"/>
        </w:rPr>
        <w:t>DNS-ről elkezdenek átíródni azok a gének, melyek az antibiotikum-rezisztenciát okozzák. Ezut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37CB5">
        <w:rPr>
          <w:rFonts w:ascii="Times New Roman" w:hAnsi="Times New Roman" w:cs="Times New Roman"/>
          <w:sz w:val="20"/>
          <w:szCs w:val="20"/>
        </w:rPr>
        <w:t>n a sejteket ülepítik, majd a megfelelő antibiotikumot tartalmazó lemezekre szélesztik őket (többnyire 2-3 darab</w:t>
      </w:r>
      <w:r>
        <w:rPr>
          <w:rFonts w:ascii="Times New Roman" w:hAnsi="Times New Roman" w:cs="Times New Roman"/>
          <w:sz w:val="20"/>
          <w:szCs w:val="20"/>
        </w:rPr>
        <w:t xml:space="preserve"> lemezre</w:t>
      </w:r>
      <w:r w:rsidRPr="00737CB5">
        <w:rPr>
          <w:rFonts w:ascii="Times New Roman" w:hAnsi="Times New Roman" w:cs="Times New Roman"/>
          <w:sz w:val="20"/>
          <w:szCs w:val="20"/>
        </w:rPr>
        <w:t xml:space="preserve">, egy-egy nagyságrenddel különböző </w:t>
      </w:r>
      <w:r>
        <w:rPr>
          <w:rFonts w:ascii="Times New Roman" w:hAnsi="Times New Roman" w:cs="Times New Roman"/>
          <w:sz w:val="20"/>
          <w:szCs w:val="20"/>
        </w:rPr>
        <w:t>baktérium</w:t>
      </w:r>
      <w:r w:rsidRPr="00737CB5">
        <w:rPr>
          <w:rFonts w:ascii="Times New Roman" w:hAnsi="Times New Roman" w:cs="Times New Roman"/>
          <w:sz w:val="20"/>
          <w:szCs w:val="20"/>
        </w:rPr>
        <w:t>koncentrációban).</w:t>
      </w:r>
      <w:r>
        <w:rPr>
          <w:rFonts w:ascii="Times New Roman" w:hAnsi="Times New Roman" w:cs="Times New Roman"/>
          <w:sz w:val="20"/>
          <w:szCs w:val="20"/>
        </w:rPr>
        <w:t xml:space="preserve"> A lemezeken csak az antibiotikum-rezisztens (az idegen DNS-t hordozó) baktériumokból nőnek ki kolóniák.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633D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1238250" cy="1552575"/>
            <wp:effectExtent l="0" t="0" r="0" b="0"/>
            <wp:docPr id="3" name="Objektu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41044" cy="1579633"/>
                      <a:chOff x="2643182" y="3214678"/>
                      <a:chExt cx="1241044" cy="1579633"/>
                    </a:xfrm>
                  </a:grpSpPr>
                  <a:grpSp>
                    <a:nvGrpSpPr>
                      <a:cNvPr id="4" name="Csoportba foglalás 3"/>
                      <a:cNvGrpSpPr/>
                    </a:nvGrpSpPr>
                    <a:grpSpPr>
                      <a:xfrm>
                        <a:off x="2643182" y="3214678"/>
                        <a:ext cx="1241044" cy="1579633"/>
                        <a:chOff x="2643182" y="3214678"/>
                        <a:chExt cx="1241044" cy="1579633"/>
                      </a:xfrm>
                    </a:grpSpPr>
                    <a:pic>
                      <a:nvPicPr>
                        <a:cNvPr id="307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14620" y="3714744"/>
                          <a:ext cx="1071570" cy="10795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2643182" y="3214678"/>
                          <a:ext cx="1241044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Elektroporációs</a:t>
                            </a:r>
                            <a:endParaRPr lang="hu-HU" sz="12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küvetta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4-3. ábra</w:t>
      </w:r>
    </w:p>
    <w:p w:rsidR="003C02D9" w:rsidRPr="00210A46" w:rsidRDefault="003C02D9" w:rsidP="00210A46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http</w:t>
      </w:r>
      <w:proofErr w:type="gramEnd"/>
      <w:r>
        <w:rPr>
          <w:rFonts w:ascii="Times New Roman" w:hAnsi="Times New Roman" w:cs="Times New Roman"/>
          <w:sz w:val="24"/>
          <w:szCs w:val="24"/>
        </w:rPr>
        <w:t>://www.bio-</w:t>
      </w:r>
      <w:r w:rsidRPr="00210A46">
        <w:rPr>
          <w:rFonts w:ascii="Times New Roman" w:hAnsi="Times New Roman" w:cs="Times New Roman"/>
          <w:sz w:val="24"/>
          <w:szCs w:val="24"/>
        </w:rPr>
        <w:t xml:space="preserve">rad.com/webroot/web/images/lsr/products/gene_transfer_rnai/sku_view/global/165-2089_view.jpg 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2013.08.27.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DNS baktériumba juttatására a fent leírt módszereken kívül van egy további lehetőség is, a </w:t>
      </w:r>
      <w:proofErr w:type="spellStart"/>
      <w:r w:rsidRPr="008C4439">
        <w:rPr>
          <w:rFonts w:ascii="Times New Roman" w:hAnsi="Times New Roman" w:cs="Times New Roman"/>
          <w:b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4439">
        <w:rPr>
          <w:rFonts w:ascii="Times New Roman" w:hAnsi="Times New Roman" w:cs="Times New Roman"/>
          <w:b/>
          <w:sz w:val="24"/>
          <w:szCs w:val="24"/>
        </w:rPr>
        <w:t>transzdukció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Ilyenkor a baktériumot fertőzni képes </w:t>
      </w:r>
      <w:r w:rsidRPr="008C4439">
        <w:rPr>
          <w:rFonts w:ascii="Times New Roman" w:hAnsi="Times New Roman" w:cs="Times New Roman"/>
          <w:b/>
          <w:sz w:val="24"/>
          <w:szCs w:val="24"/>
        </w:rPr>
        <w:t>bakteriofág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kapszidjába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kell az idegen (vagy részben idegen) DNS-t csomagolni.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fertőzésekor annak genetikai anyaga (itt az idegen DNS) bejut a baktériumsejtbe.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Az idegen DNS-darabok rendszerint tartalmaznak egy olyan gént is, amely kifejeződve rezisztenssé teszi az adott baktériumot bizonyos sejttoxinokra (</w:t>
      </w:r>
      <w:r w:rsidRPr="008C4439">
        <w:rPr>
          <w:rFonts w:ascii="Times New Roman" w:hAnsi="Times New Roman" w:cs="Times New Roman"/>
          <w:b/>
          <w:sz w:val="24"/>
          <w:szCs w:val="24"/>
        </w:rPr>
        <w:t>antibiotikum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8C4439">
        <w:rPr>
          <w:rFonts w:ascii="Times New Roman" w:hAnsi="Times New Roman" w:cs="Times New Roman"/>
          <w:b/>
          <w:sz w:val="24"/>
          <w:szCs w:val="24"/>
        </w:rPr>
        <w:t>rezisztencia</w:t>
      </w:r>
      <w:r>
        <w:rPr>
          <w:rFonts w:ascii="Times New Roman" w:hAnsi="Times New Roman" w:cs="Times New Roman"/>
          <w:sz w:val="24"/>
          <w:szCs w:val="24"/>
        </w:rPr>
        <w:t xml:space="preserve"> gén). A sejttoxint adagolva csak azok a baktériumok maradnak majd életben, amelyek az idegen DNS segítségével védekezni tudnak a toxinok ellen, ezért ez a DNS-szakasz nem tűnik el a baktériumok osztódása során. </w:t>
      </w:r>
    </w:p>
    <w:p w:rsidR="003C02D9" w:rsidRDefault="003C02D9" w:rsidP="000D2400">
      <w:pPr>
        <w:spacing w:before="36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>4.2</w:t>
      </w:r>
      <w:r w:rsidRPr="006554FB"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>Élesztőgombák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élesztőgombafélék családjának tagjai igen változatos megjelenési és alkalmazkodási formákkal bírnak. Közülük legismertebb, a sejt- és molekuláris biológiában leginkább tanulmányozott egysejtű gomba a sörélesztő (</w:t>
      </w:r>
      <w:proofErr w:type="spellStart"/>
      <w:r w:rsidRPr="006E0B90">
        <w:rPr>
          <w:rFonts w:ascii="Times New Roman" w:hAnsi="Times New Roman" w:cs="Times New Roman"/>
          <w:b/>
          <w:i/>
          <w:sz w:val="24"/>
          <w:szCs w:val="24"/>
        </w:rPr>
        <w:t>Saccharomyces</w:t>
      </w:r>
      <w:proofErr w:type="spellEnd"/>
      <w:r w:rsidRPr="006E0B9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E0B90">
        <w:rPr>
          <w:rFonts w:ascii="Times New Roman" w:hAnsi="Times New Roman" w:cs="Times New Roman"/>
          <w:b/>
          <w:i/>
          <w:sz w:val="24"/>
          <w:szCs w:val="24"/>
        </w:rPr>
        <w:t>cerevisiae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(4-4. ábra). </w:t>
      </w:r>
      <w:proofErr w:type="spellStart"/>
      <w:r>
        <w:rPr>
          <w:rFonts w:ascii="Times New Roman" w:hAnsi="Times New Roman" w:cs="Times New Roman"/>
          <w:sz w:val="24"/>
          <w:szCs w:val="24"/>
        </w:rPr>
        <w:t>Fehérjeexpresszióhoz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manapság leginkább egy másfajta élesztőt, a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metanol-metabolizáló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Pichia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fajok egyikét (</w:t>
      </w:r>
      <w:proofErr w:type="spellStart"/>
      <w:r w:rsidRPr="006E0B90">
        <w:rPr>
          <w:rFonts w:ascii="Times New Roman" w:hAnsi="Times New Roman" w:cs="Times New Roman"/>
          <w:b/>
          <w:i/>
          <w:sz w:val="24"/>
          <w:szCs w:val="24"/>
        </w:rPr>
        <w:t>Pichia</w:t>
      </w:r>
      <w:proofErr w:type="spellEnd"/>
      <w:r w:rsidRPr="006E0B9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E0B90">
        <w:rPr>
          <w:rFonts w:ascii="Times New Roman" w:hAnsi="Times New Roman" w:cs="Times New Roman"/>
          <w:b/>
          <w:i/>
          <w:sz w:val="24"/>
          <w:szCs w:val="24"/>
        </w:rPr>
        <w:t>pastoris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0B90">
        <w:rPr>
          <w:rFonts w:ascii="Times New Roman" w:hAnsi="Times New Roman" w:cs="Times New Roman"/>
          <w:b/>
          <w:i/>
          <w:sz w:val="24"/>
          <w:szCs w:val="24"/>
        </w:rPr>
        <w:t>Pichia</w:t>
      </w:r>
      <w:proofErr w:type="spellEnd"/>
      <w:r w:rsidRPr="006E0B9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E0B90">
        <w:rPr>
          <w:rFonts w:ascii="Times New Roman" w:hAnsi="Times New Roman" w:cs="Times New Roman"/>
          <w:b/>
          <w:i/>
          <w:sz w:val="24"/>
          <w:szCs w:val="24"/>
        </w:rPr>
        <w:t>methanolica</w:t>
      </w:r>
      <w:proofErr w:type="spellEnd"/>
      <w:r>
        <w:rPr>
          <w:rFonts w:ascii="Times New Roman" w:hAnsi="Times New Roman" w:cs="Times New Roman"/>
          <w:sz w:val="24"/>
          <w:szCs w:val="24"/>
        </w:rPr>
        <w:t>) használják.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7A4834">
      <w:pPr>
        <w:rPr>
          <w:rFonts w:ascii="Times New Roman" w:hAnsi="Times New Roman" w:cs="Times New Roman"/>
          <w:sz w:val="24"/>
          <w:szCs w:val="24"/>
        </w:rPr>
      </w:pPr>
      <w:r w:rsidRPr="007A483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405248" cy="2428737"/>
            <wp:effectExtent l="19050" t="0" r="0" b="0"/>
            <wp:docPr id="7" name="Objektum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05248" cy="2428737"/>
                      <a:chOff x="1214422" y="1357290"/>
                      <a:chExt cx="4405248" cy="2428737"/>
                    </a:xfrm>
                  </a:grpSpPr>
                  <a:grpSp>
                    <a:nvGrpSpPr>
                      <a:cNvPr id="7" name="Csoportba foglalás 6"/>
                      <a:cNvGrpSpPr/>
                    </a:nvGrpSpPr>
                    <a:grpSpPr>
                      <a:xfrm>
                        <a:off x="1214422" y="1357290"/>
                        <a:ext cx="4405248" cy="2428737"/>
                        <a:chOff x="1214422" y="1357290"/>
                        <a:chExt cx="4405248" cy="2428737"/>
                      </a:xfrm>
                    </a:grpSpPr>
                    <a:pic>
                      <a:nvPicPr>
                        <a:cNvPr id="409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214422" y="1785918"/>
                          <a:ext cx="2185993" cy="20001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409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425793" y="1790317"/>
                          <a:ext cx="2193877" cy="19954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2000240" y="1357290"/>
                          <a:ext cx="2929007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i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Saccharomyces</a:t>
                            </a:r>
                            <a:r>
                              <a:rPr lang="hu-HU" i="1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i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cerevisiae</a:t>
                            </a:r>
                            <a:endParaRPr lang="hu-HU" i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4-4. ábra</w:t>
      </w:r>
    </w:p>
    <w:p w:rsidR="003C02D9" w:rsidRPr="00210A46" w:rsidRDefault="003C02D9" w:rsidP="00210A4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10A46">
        <w:rPr>
          <w:rFonts w:ascii="Times New Roman" w:hAnsi="Times New Roman" w:cs="Times New Roman"/>
          <w:sz w:val="24"/>
          <w:szCs w:val="24"/>
        </w:rPr>
        <w:lastRenderedPageBreak/>
        <w:t>http</w:t>
      </w:r>
      <w:proofErr w:type="gramEnd"/>
      <w:r w:rsidRPr="00210A46">
        <w:rPr>
          <w:rFonts w:ascii="Times New Roman" w:hAnsi="Times New Roman" w:cs="Times New Roman"/>
          <w:sz w:val="24"/>
          <w:szCs w:val="24"/>
        </w:rPr>
        <w:t xml:space="preserve">://enfo.agt.bme.hu/drupal/sites/default/files/yeast.jpg 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2013.08.27.</w:t>
      </w:r>
    </w:p>
    <w:p w:rsidR="003C02D9" w:rsidRPr="00210A46" w:rsidRDefault="003C02D9" w:rsidP="00210A4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10A46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210A46">
        <w:rPr>
          <w:rFonts w:ascii="Times New Roman" w:hAnsi="Times New Roman" w:cs="Times New Roman"/>
          <w:sz w:val="24"/>
          <w:szCs w:val="24"/>
        </w:rPr>
        <w:t xml:space="preserve">://www.uwyo.edu/virtual_edge/lab13/images/saccharomyces_cerevisiae.jpg 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2013.08.27.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Pr="00F741D4" w:rsidRDefault="003C02D9" w:rsidP="00744972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4.2.1. Élesztőgomba tenyésztése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élesztőt a baktériumokhoz hasonlóan </w:t>
      </w:r>
      <w:r w:rsidRPr="008C4439">
        <w:rPr>
          <w:rFonts w:ascii="Times New Roman" w:hAnsi="Times New Roman" w:cs="Times New Roman"/>
          <w:b/>
          <w:sz w:val="24"/>
          <w:szCs w:val="24"/>
        </w:rPr>
        <w:t>foly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8C4439">
        <w:rPr>
          <w:rFonts w:ascii="Times New Roman" w:hAnsi="Times New Roman" w:cs="Times New Roman"/>
          <w:b/>
          <w:sz w:val="24"/>
          <w:szCs w:val="24"/>
        </w:rPr>
        <w:t>dékban</w:t>
      </w:r>
      <w:r>
        <w:rPr>
          <w:rFonts w:ascii="Times New Roman" w:hAnsi="Times New Roman" w:cs="Times New Roman"/>
          <w:sz w:val="24"/>
          <w:szCs w:val="24"/>
        </w:rPr>
        <w:t xml:space="preserve"> és </w:t>
      </w:r>
      <w:r w:rsidRPr="008C4439">
        <w:rPr>
          <w:rFonts w:ascii="Times New Roman" w:hAnsi="Times New Roman" w:cs="Times New Roman"/>
          <w:b/>
          <w:sz w:val="24"/>
          <w:szCs w:val="24"/>
        </w:rPr>
        <w:t>lemezen</w:t>
      </w:r>
      <w:r>
        <w:rPr>
          <w:rFonts w:ascii="Times New Roman" w:hAnsi="Times New Roman" w:cs="Times New Roman"/>
          <w:sz w:val="24"/>
          <w:szCs w:val="24"/>
        </w:rPr>
        <w:t xml:space="preserve"> is lehet tenyészteni, 28-30 </w:t>
      </w:r>
      <w:proofErr w:type="spellStart"/>
      <w:r>
        <w:rPr>
          <w:rFonts w:ascii="Times New Roman" w:hAnsi="Times New Roman" w:cs="Times New Roman"/>
          <w:sz w:val="24"/>
          <w:szCs w:val="24"/>
        </w:rPr>
        <w:t>ºC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maximális hőmérsékleten. A szükséges tenyésztési, átoltási, tárolási technikák nagyban megegyeznek az </w:t>
      </w:r>
      <w:r w:rsidRPr="006E0B90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gramStart"/>
      <w:r w:rsidRPr="006E0B90">
        <w:rPr>
          <w:rFonts w:ascii="Times New Roman" w:hAnsi="Times New Roman" w:cs="Times New Roman"/>
          <w:i/>
          <w:sz w:val="24"/>
          <w:szCs w:val="24"/>
        </w:rPr>
        <w:t>coli</w:t>
      </w:r>
      <w:r>
        <w:rPr>
          <w:rFonts w:ascii="Times New Roman" w:hAnsi="Times New Roman" w:cs="Times New Roman"/>
          <w:sz w:val="24"/>
          <w:szCs w:val="24"/>
        </w:rPr>
        <w:t>nál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olvashatókkal. Az </w:t>
      </w:r>
      <w:proofErr w:type="spellStart"/>
      <w:r>
        <w:rPr>
          <w:rFonts w:ascii="Times New Roman" w:hAnsi="Times New Roman" w:cs="Times New Roman"/>
          <w:sz w:val="24"/>
          <w:szCs w:val="24"/>
        </w:rPr>
        <w:t>eukarióta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sejtek szaporodása lassabb 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prokariótákénál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mind folyadékkultúrában, mind </w:t>
      </w:r>
      <w:proofErr w:type="spellStart"/>
      <w:r>
        <w:rPr>
          <w:rFonts w:ascii="Times New Roman" w:hAnsi="Times New Roman" w:cs="Times New Roman"/>
          <w:sz w:val="24"/>
          <w:szCs w:val="24"/>
        </w:rPr>
        <w:t>agarlemezen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lassabb növekedést tapasztalunk. A szélesztés után a gombatelepek például csak </w:t>
      </w:r>
      <w:r w:rsidRPr="008C4439">
        <w:rPr>
          <w:rFonts w:ascii="Times New Roman" w:hAnsi="Times New Roman" w:cs="Times New Roman"/>
          <w:b/>
          <w:sz w:val="24"/>
          <w:szCs w:val="24"/>
        </w:rPr>
        <w:t>3-4 nap</w:t>
      </w:r>
      <w:r>
        <w:rPr>
          <w:rFonts w:ascii="Times New Roman" w:hAnsi="Times New Roman" w:cs="Times New Roman"/>
          <w:sz w:val="24"/>
          <w:szCs w:val="24"/>
        </w:rPr>
        <w:t xml:space="preserve"> növekedés után láthatóak jól szabad szemmel. A baktériumokhoz hasonlóan a molekuláris biológiában szintén </w:t>
      </w:r>
      <w:r w:rsidR="00661A64">
        <w:rPr>
          <w:rFonts w:ascii="Times New Roman" w:hAnsi="Times New Roman" w:cs="Times New Roman"/>
          <w:b/>
          <w:sz w:val="24"/>
          <w:szCs w:val="24"/>
        </w:rPr>
        <w:t>mutáns vagy transzge</w:t>
      </w:r>
      <w:r w:rsidRPr="00734A84">
        <w:rPr>
          <w:rFonts w:ascii="Times New Roman" w:hAnsi="Times New Roman" w:cs="Times New Roman"/>
          <w:b/>
          <w:sz w:val="24"/>
          <w:szCs w:val="24"/>
        </w:rPr>
        <w:t>nikus</w:t>
      </w:r>
      <w:r>
        <w:rPr>
          <w:rFonts w:ascii="Times New Roman" w:hAnsi="Times New Roman" w:cs="Times New Roman"/>
          <w:sz w:val="24"/>
          <w:szCs w:val="24"/>
        </w:rPr>
        <w:t xml:space="preserve"> élesztőtörzseket használnak. Leginkább </w:t>
      </w:r>
      <w:r w:rsidRPr="00734A84">
        <w:rPr>
          <w:rFonts w:ascii="Times New Roman" w:hAnsi="Times New Roman" w:cs="Times New Roman"/>
          <w:b/>
          <w:sz w:val="24"/>
          <w:szCs w:val="24"/>
        </w:rPr>
        <w:t>aminosavak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és </w:t>
      </w:r>
      <w:proofErr w:type="spellStart"/>
      <w:r w:rsidRPr="00734A84">
        <w:rPr>
          <w:rFonts w:ascii="Times New Roman" w:hAnsi="Times New Roman" w:cs="Times New Roman"/>
          <w:b/>
          <w:sz w:val="24"/>
          <w:szCs w:val="24"/>
        </w:rPr>
        <w:t>nukleotidok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szintéziséhez szükséges </w:t>
      </w:r>
      <w:r w:rsidRPr="00734A84">
        <w:rPr>
          <w:rFonts w:ascii="Times New Roman" w:hAnsi="Times New Roman" w:cs="Times New Roman"/>
          <w:b/>
          <w:sz w:val="24"/>
          <w:szCs w:val="24"/>
        </w:rPr>
        <w:t>enzimek</w:t>
      </w:r>
      <w:r>
        <w:rPr>
          <w:rFonts w:ascii="Times New Roman" w:hAnsi="Times New Roman" w:cs="Times New Roman"/>
          <w:sz w:val="24"/>
          <w:szCs w:val="24"/>
        </w:rPr>
        <w:t xml:space="preserve"> génjei vannak kiütve ezekben a törzsekben, így ezek az </w:t>
      </w:r>
      <w:proofErr w:type="spellStart"/>
      <w:r>
        <w:rPr>
          <w:rFonts w:ascii="Times New Roman" w:hAnsi="Times New Roman" w:cs="Times New Roman"/>
          <w:sz w:val="24"/>
          <w:szCs w:val="24"/>
        </w:rPr>
        <w:t>enzimdeficiens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törzsek csak a megfelelő aminosavakat, ill. szerves bázisokat tartalmazó tápoldatban képesek életben maradni és szaporodni.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vad típusú törzseket ún. </w:t>
      </w:r>
      <w:proofErr w:type="gramStart"/>
      <w:r w:rsidRPr="00734A84">
        <w:rPr>
          <w:rFonts w:ascii="Times New Roman" w:hAnsi="Times New Roman" w:cs="Times New Roman"/>
          <w:b/>
          <w:sz w:val="24"/>
          <w:szCs w:val="24"/>
        </w:rPr>
        <w:t>minimál</w:t>
      </w:r>
      <w:proofErr w:type="gramEnd"/>
      <w:r w:rsidRPr="00734A84">
        <w:rPr>
          <w:rFonts w:ascii="Times New Roman" w:hAnsi="Times New Roman" w:cs="Times New Roman"/>
          <w:b/>
          <w:sz w:val="24"/>
          <w:szCs w:val="24"/>
        </w:rPr>
        <w:t xml:space="preserve"> médiumon</w:t>
      </w:r>
      <w:r>
        <w:rPr>
          <w:rFonts w:ascii="Times New Roman" w:hAnsi="Times New Roman" w:cs="Times New Roman"/>
          <w:sz w:val="24"/>
          <w:szCs w:val="24"/>
        </w:rPr>
        <w:t xml:space="preserve"> is tudjuk tenyészteni, amelyben megtalálhatóak a szükséges </w:t>
      </w:r>
      <w:r w:rsidRPr="00734A84">
        <w:rPr>
          <w:rFonts w:ascii="Times New Roman" w:hAnsi="Times New Roman" w:cs="Times New Roman"/>
          <w:b/>
          <w:sz w:val="24"/>
          <w:szCs w:val="24"/>
        </w:rPr>
        <w:t>sók</w:t>
      </w:r>
      <w:r>
        <w:rPr>
          <w:rFonts w:ascii="Times New Roman" w:hAnsi="Times New Roman" w:cs="Times New Roman"/>
          <w:sz w:val="24"/>
          <w:szCs w:val="24"/>
        </w:rPr>
        <w:t xml:space="preserve"> és </w:t>
      </w:r>
      <w:r w:rsidRPr="00734A84">
        <w:rPr>
          <w:rFonts w:ascii="Times New Roman" w:hAnsi="Times New Roman" w:cs="Times New Roman"/>
          <w:b/>
          <w:sz w:val="24"/>
          <w:szCs w:val="24"/>
        </w:rPr>
        <w:t>vitaminok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34A84">
        <w:rPr>
          <w:rFonts w:ascii="Times New Roman" w:hAnsi="Times New Roman" w:cs="Times New Roman"/>
          <w:b/>
          <w:sz w:val="24"/>
          <w:szCs w:val="24"/>
        </w:rPr>
        <w:t>foszfátionok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34A84">
        <w:rPr>
          <w:rFonts w:ascii="Times New Roman" w:hAnsi="Times New Roman" w:cs="Times New Roman"/>
          <w:b/>
          <w:sz w:val="24"/>
          <w:szCs w:val="24"/>
        </w:rPr>
        <w:t>szénforrás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pédául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glükóz formájában) és </w:t>
      </w:r>
      <w:r w:rsidRPr="00734A84">
        <w:rPr>
          <w:rFonts w:ascii="Times New Roman" w:hAnsi="Times New Roman" w:cs="Times New Roman"/>
          <w:b/>
          <w:sz w:val="24"/>
          <w:szCs w:val="24"/>
        </w:rPr>
        <w:t>nitrogénforrás</w:t>
      </w:r>
      <w:r>
        <w:rPr>
          <w:rFonts w:ascii="Times New Roman" w:hAnsi="Times New Roman" w:cs="Times New Roman"/>
          <w:sz w:val="24"/>
          <w:szCs w:val="24"/>
        </w:rPr>
        <w:t xml:space="preserve"> (ammónium-szulfát formájában). Az előbb említett mutáns törzsek nem képesek minimál médiumon szaporodni, ezért m</w:t>
      </w:r>
      <w:r w:rsidR="00661A64">
        <w:rPr>
          <w:rFonts w:ascii="Times New Roman" w:hAnsi="Times New Roman" w:cs="Times New Roman"/>
          <w:sz w:val="24"/>
          <w:szCs w:val="24"/>
        </w:rPr>
        <w:t xml:space="preserve">egfelelő aminosav- és </w:t>
      </w:r>
      <w:proofErr w:type="spellStart"/>
      <w:r w:rsidR="00661A64">
        <w:rPr>
          <w:rFonts w:ascii="Times New Roman" w:hAnsi="Times New Roman" w:cs="Times New Roman"/>
          <w:sz w:val="24"/>
          <w:szCs w:val="24"/>
        </w:rPr>
        <w:t>nukleotid-</w:t>
      </w:r>
      <w:r>
        <w:rPr>
          <w:rFonts w:ascii="Times New Roman" w:hAnsi="Times New Roman" w:cs="Times New Roman"/>
          <w:sz w:val="24"/>
          <w:szCs w:val="24"/>
        </w:rPr>
        <w:t>forrásról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kell gondoskodnunk. Ilyenkor legtöbbször élesztő</w:t>
      </w:r>
      <w:r w:rsidR="00661A6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extraktumot és előemésztett, </w:t>
      </w:r>
      <w:proofErr w:type="spellStart"/>
      <w:r>
        <w:rPr>
          <w:rFonts w:ascii="Times New Roman" w:hAnsi="Times New Roman" w:cs="Times New Roman"/>
          <w:sz w:val="24"/>
          <w:szCs w:val="24"/>
        </w:rPr>
        <w:t>oligonukleotidokból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aminosavakból álló állati fehérjemaradékot (</w:t>
      </w:r>
      <w:proofErr w:type="spellStart"/>
      <w:r w:rsidRPr="00734A84">
        <w:rPr>
          <w:rFonts w:ascii="Times New Roman" w:hAnsi="Times New Roman" w:cs="Times New Roman"/>
          <w:b/>
          <w:sz w:val="24"/>
          <w:szCs w:val="24"/>
        </w:rPr>
        <w:t>peptont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szoktak a tenyésztőmédiumba tenni. Ha egyes aminosav-metabolizmusban részt vevő enzimek jelenlétére akarunk szelektálni (amelyek génjét transzformálással juttathatjuk be a mutáns élesztősejtbe), akkor </w:t>
      </w:r>
      <w:proofErr w:type="gramStart"/>
      <w:r>
        <w:rPr>
          <w:rFonts w:ascii="Times New Roman" w:hAnsi="Times New Roman" w:cs="Times New Roman"/>
          <w:sz w:val="24"/>
          <w:szCs w:val="24"/>
        </w:rPr>
        <w:t>minimál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médiumot alkalmazunk ún. </w:t>
      </w:r>
      <w:proofErr w:type="spellStart"/>
      <w:r w:rsidRPr="00734A84">
        <w:rPr>
          <w:rFonts w:ascii="Times New Roman" w:hAnsi="Times New Roman" w:cs="Times New Roman"/>
          <w:b/>
          <w:sz w:val="24"/>
          <w:szCs w:val="24"/>
        </w:rPr>
        <w:t>dropout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34A84">
        <w:rPr>
          <w:rFonts w:ascii="Times New Roman" w:hAnsi="Times New Roman" w:cs="Times New Roman"/>
          <w:b/>
          <w:sz w:val="24"/>
          <w:szCs w:val="24"/>
        </w:rPr>
        <w:t>mix</w:t>
      </w:r>
      <w:r>
        <w:rPr>
          <w:rFonts w:ascii="Times New Roman" w:hAnsi="Times New Roman" w:cs="Times New Roman"/>
          <w:sz w:val="24"/>
          <w:szCs w:val="24"/>
        </w:rPr>
        <w:t>-szel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kiegészítve. Ez a keverék tartalmaz minden szükséges aminosavat és szerves bázist, kivéve azokat, amelyekre az adott kísérletben szelektálnunk kell. Ezen a módon mutathatjuk ki, hogy az általunk az élesztőbe juttatott genetikai anyag tartalmazza-e a metabolizmushoz szükséges enzimeket.</w:t>
      </w:r>
    </w:p>
    <w:p w:rsidR="003C02D9" w:rsidRDefault="003C02D9" w:rsidP="003F2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Az élesztősejtek 4 </w:t>
      </w:r>
      <w:proofErr w:type="spellStart"/>
      <w:r>
        <w:rPr>
          <w:rFonts w:ascii="Times New Roman" w:hAnsi="Times New Roman" w:cs="Times New Roman"/>
          <w:sz w:val="24"/>
          <w:szCs w:val="24"/>
        </w:rPr>
        <w:t>ºC-on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agarlemezen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tárolva több hónapig is életképesek maradnak. Hosszabb ideig tartó tárolásuk a baktériumsejtekhez hasonlóan (-70 </w:t>
      </w:r>
      <w:proofErr w:type="spellStart"/>
      <w:r>
        <w:rPr>
          <w:rFonts w:ascii="Times New Roman" w:hAnsi="Times New Roman" w:cs="Times New Roman"/>
          <w:sz w:val="24"/>
          <w:szCs w:val="24"/>
        </w:rPr>
        <w:t>ºC-on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történik. 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Pr="00F741D4" w:rsidRDefault="003C02D9" w:rsidP="00AF3713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4.2.2. Élesztő transzformálása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élesztősejtek transzformálása hasonlít a baktériumok </w:t>
      </w:r>
      <w:proofErr w:type="spellStart"/>
      <w:r w:rsidRPr="006E0D57">
        <w:rPr>
          <w:rFonts w:ascii="Times New Roman" w:hAnsi="Times New Roman" w:cs="Times New Roman"/>
          <w:b/>
          <w:sz w:val="24"/>
          <w:szCs w:val="24"/>
        </w:rPr>
        <w:t>hősokkal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történő transzformálására, de annál kissé bonyolultabb és jóval időigényesebb folyamat. Itt is többféle módszert dolgoztak már ki, a legáltalánosabban használt módszer szerint </w:t>
      </w:r>
      <w:proofErr w:type="spellStart"/>
      <w:r w:rsidRPr="006E0D57">
        <w:rPr>
          <w:rFonts w:ascii="Times New Roman" w:hAnsi="Times New Roman" w:cs="Times New Roman"/>
          <w:b/>
          <w:sz w:val="24"/>
          <w:szCs w:val="24"/>
        </w:rPr>
        <w:t>polietilén-glikolt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E0D57">
        <w:rPr>
          <w:rFonts w:ascii="Times New Roman" w:hAnsi="Times New Roman" w:cs="Times New Roman"/>
          <w:b/>
          <w:sz w:val="24"/>
          <w:szCs w:val="24"/>
        </w:rPr>
        <w:t xml:space="preserve">lítium-acetátot </w:t>
      </w:r>
      <w:r>
        <w:rPr>
          <w:rFonts w:ascii="Times New Roman" w:hAnsi="Times New Roman" w:cs="Times New Roman"/>
          <w:sz w:val="24"/>
          <w:szCs w:val="24"/>
        </w:rPr>
        <w:t xml:space="preserve">és </w:t>
      </w:r>
      <w:proofErr w:type="spellStart"/>
      <w:r w:rsidRPr="006E0D57">
        <w:rPr>
          <w:rFonts w:ascii="Times New Roman" w:hAnsi="Times New Roman" w:cs="Times New Roman"/>
          <w:b/>
          <w:sz w:val="24"/>
          <w:szCs w:val="24"/>
        </w:rPr>
        <w:t>egyszálúsított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(többnyire lazac spermából izolált) </w:t>
      </w:r>
      <w:r w:rsidRPr="006E0D57">
        <w:rPr>
          <w:rFonts w:ascii="Times New Roman" w:hAnsi="Times New Roman" w:cs="Times New Roman"/>
          <w:b/>
          <w:sz w:val="24"/>
          <w:szCs w:val="24"/>
        </w:rPr>
        <w:t>DNS-t</w:t>
      </w:r>
      <w:r>
        <w:rPr>
          <w:rFonts w:ascii="Times New Roman" w:hAnsi="Times New Roman" w:cs="Times New Roman"/>
          <w:sz w:val="24"/>
          <w:szCs w:val="24"/>
        </w:rPr>
        <w:t xml:space="preserve"> használnak a transzformáció hatékonyságának a növelésére.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 w:rsidRPr="006E0D57">
        <w:rPr>
          <w:rFonts w:ascii="Times New Roman" w:hAnsi="Times New Roman" w:cs="Times New Roman"/>
          <w:sz w:val="20"/>
          <w:szCs w:val="20"/>
        </w:rPr>
        <w:t>Az éjszaka során felszaporodott élesztő</w:t>
      </w:r>
      <w:r>
        <w:rPr>
          <w:rFonts w:ascii="Times New Roman" w:hAnsi="Times New Roman" w:cs="Times New Roman"/>
          <w:sz w:val="20"/>
          <w:szCs w:val="20"/>
        </w:rPr>
        <w:t>-sejtkultúrát reggel ki kell hígí</w:t>
      </w:r>
      <w:r w:rsidRPr="006E0D57">
        <w:rPr>
          <w:rFonts w:ascii="Times New Roman" w:hAnsi="Times New Roman" w:cs="Times New Roman"/>
          <w:sz w:val="20"/>
          <w:szCs w:val="20"/>
        </w:rPr>
        <w:t>tani (OD</w:t>
      </w:r>
      <w:r w:rsidRPr="006E0D57">
        <w:rPr>
          <w:rFonts w:ascii="Times New Roman" w:hAnsi="Times New Roman" w:cs="Times New Roman"/>
          <w:sz w:val="20"/>
          <w:szCs w:val="20"/>
          <w:vertAlign w:val="subscript"/>
        </w:rPr>
        <w:t>600</w:t>
      </w:r>
      <w:r w:rsidRPr="006E0D57">
        <w:rPr>
          <w:rFonts w:ascii="Times New Roman" w:hAnsi="Times New Roman" w:cs="Times New Roman"/>
          <w:sz w:val="20"/>
          <w:szCs w:val="20"/>
        </w:rPr>
        <w:t>=0,1-re), majd 2-3 osztódási ciklust kell várni (ez élesztőknél elég lassú, 3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6E0D57">
        <w:rPr>
          <w:rFonts w:ascii="Times New Roman" w:hAnsi="Times New Roman" w:cs="Times New Roman"/>
          <w:sz w:val="20"/>
          <w:szCs w:val="20"/>
        </w:rPr>
        <w:t>5 óra hosszat tartó folyamat (OD</w:t>
      </w:r>
      <w:r w:rsidRPr="006E0D57">
        <w:rPr>
          <w:rFonts w:ascii="Times New Roman" w:hAnsi="Times New Roman" w:cs="Times New Roman"/>
          <w:sz w:val="20"/>
          <w:szCs w:val="20"/>
          <w:vertAlign w:val="subscript"/>
        </w:rPr>
        <w:t>600</w:t>
      </w:r>
      <w:r w:rsidRPr="006E0D57">
        <w:rPr>
          <w:rFonts w:ascii="Times New Roman" w:hAnsi="Times New Roman" w:cs="Times New Roman"/>
          <w:sz w:val="20"/>
          <w:szCs w:val="20"/>
        </w:rPr>
        <w:t xml:space="preserve">=4,5-5-ig). A sejtek ülepítése után hideg desztillált vízzel történő, többszörös mosás következik. A mosások után az élesztősejteket tartalmazó </w:t>
      </w:r>
      <w:proofErr w:type="spellStart"/>
      <w:r w:rsidRPr="006E0D57">
        <w:rPr>
          <w:rFonts w:ascii="Times New Roman" w:hAnsi="Times New Roman" w:cs="Times New Roman"/>
          <w:sz w:val="20"/>
          <w:szCs w:val="20"/>
        </w:rPr>
        <w:t>pelletet</w:t>
      </w:r>
      <w:proofErr w:type="spellEnd"/>
      <w:r w:rsidRPr="006E0D57">
        <w:rPr>
          <w:rFonts w:ascii="Times New Roman" w:hAnsi="Times New Roman" w:cs="Times New Roman"/>
          <w:sz w:val="20"/>
          <w:szCs w:val="20"/>
        </w:rPr>
        <w:t xml:space="preserve"> egy </w:t>
      </w:r>
      <w:proofErr w:type="spellStart"/>
      <w:r w:rsidRPr="006E0D57">
        <w:rPr>
          <w:rFonts w:ascii="Times New Roman" w:hAnsi="Times New Roman" w:cs="Times New Roman"/>
          <w:sz w:val="20"/>
          <w:szCs w:val="20"/>
        </w:rPr>
        <w:t>polietilén-glikolt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(PEG)</w:t>
      </w:r>
      <w:r w:rsidRPr="006E0D57">
        <w:rPr>
          <w:rFonts w:ascii="Times New Roman" w:hAnsi="Times New Roman" w:cs="Times New Roman"/>
          <w:sz w:val="20"/>
          <w:szCs w:val="20"/>
        </w:rPr>
        <w:t>, lítium-acetátot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sz w:val="20"/>
          <w:szCs w:val="20"/>
        </w:rPr>
        <w:t>LiAc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  <w:r w:rsidRPr="006E0D57">
        <w:rPr>
          <w:rFonts w:ascii="Times New Roman" w:hAnsi="Times New Roman" w:cs="Times New Roman"/>
          <w:sz w:val="20"/>
          <w:szCs w:val="20"/>
        </w:rPr>
        <w:t xml:space="preserve"> és </w:t>
      </w:r>
      <w:proofErr w:type="spellStart"/>
      <w:r w:rsidRPr="006E0D57">
        <w:rPr>
          <w:rFonts w:ascii="Times New Roman" w:hAnsi="Times New Roman" w:cs="Times New Roman"/>
          <w:sz w:val="20"/>
          <w:szCs w:val="20"/>
        </w:rPr>
        <w:t>egyszálúsított</w:t>
      </w:r>
      <w:proofErr w:type="spellEnd"/>
      <w:r w:rsidRPr="006E0D57">
        <w:rPr>
          <w:rFonts w:ascii="Times New Roman" w:hAnsi="Times New Roman" w:cs="Times New Roman"/>
          <w:sz w:val="20"/>
          <w:szCs w:val="20"/>
        </w:rPr>
        <w:t xml:space="preserve"> ún. </w:t>
      </w:r>
      <w:proofErr w:type="spellStart"/>
      <w:r w:rsidRPr="006E0D57">
        <w:rPr>
          <w:rFonts w:ascii="Times New Roman" w:hAnsi="Times New Roman" w:cs="Times New Roman"/>
          <w:sz w:val="20"/>
          <w:szCs w:val="20"/>
        </w:rPr>
        <w:t>carrier</w:t>
      </w:r>
      <w:proofErr w:type="spellEnd"/>
      <w:r w:rsidRPr="006E0D57">
        <w:rPr>
          <w:rFonts w:ascii="Times New Roman" w:hAnsi="Times New Roman" w:cs="Times New Roman"/>
          <w:sz w:val="20"/>
          <w:szCs w:val="20"/>
        </w:rPr>
        <w:t xml:space="preserve"> DNS-t tartalmazó </w:t>
      </w:r>
      <w:proofErr w:type="spellStart"/>
      <w:r w:rsidRPr="006E0D57">
        <w:rPr>
          <w:rFonts w:ascii="Times New Roman" w:hAnsi="Times New Roman" w:cs="Times New Roman"/>
          <w:sz w:val="20"/>
          <w:szCs w:val="20"/>
        </w:rPr>
        <w:t>mix-szel</w:t>
      </w:r>
      <w:proofErr w:type="spellEnd"/>
      <w:r w:rsidRPr="006E0D57">
        <w:rPr>
          <w:rFonts w:ascii="Times New Roman" w:hAnsi="Times New Roman" w:cs="Times New Roman"/>
          <w:sz w:val="20"/>
          <w:szCs w:val="20"/>
        </w:rPr>
        <w:t xml:space="preserve"> keverik össze, ehhez adják majd a transzformálni kívánt DNS-t. Alapos rázás után következhet a 42 </w:t>
      </w:r>
      <w:proofErr w:type="spellStart"/>
      <w:r w:rsidRPr="006E0D57">
        <w:rPr>
          <w:rFonts w:ascii="Times New Roman" w:hAnsi="Times New Roman" w:cs="Times New Roman"/>
          <w:sz w:val="20"/>
          <w:szCs w:val="20"/>
        </w:rPr>
        <w:t>°C-os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E0D57">
        <w:rPr>
          <w:rFonts w:ascii="Times New Roman" w:hAnsi="Times New Roman" w:cs="Times New Roman"/>
          <w:sz w:val="20"/>
          <w:szCs w:val="20"/>
        </w:rPr>
        <w:t>hősokk</w:t>
      </w:r>
      <w:proofErr w:type="spellEnd"/>
      <w:r w:rsidRPr="006E0D57">
        <w:rPr>
          <w:rFonts w:ascii="Times New Roman" w:hAnsi="Times New Roman" w:cs="Times New Roman"/>
          <w:sz w:val="20"/>
          <w:szCs w:val="20"/>
        </w:rPr>
        <w:t>, az élesztőtörzstől függően 15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6E0D57">
        <w:rPr>
          <w:rFonts w:ascii="Times New Roman" w:hAnsi="Times New Roman" w:cs="Times New Roman"/>
          <w:sz w:val="20"/>
          <w:szCs w:val="20"/>
        </w:rPr>
        <w:t xml:space="preserve">45 percig. Tenyésztő médium (YPD) hozzáadásával és kb. 1 órán át tartó kevertetéssel szokták a </w:t>
      </w:r>
      <w:proofErr w:type="spellStart"/>
      <w:r w:rsidRPr="006E0D57">
        <w:rPr>
          <w:rFonts w:ascii="Times New Roman" w:hAnsi="Times New Roman" w:cs="Times New Roman"/>
          <w:sz w:val="20"/>
          <w:szCs w:val="20"/>
        </w:rPr>
        <w:t>hősokk</w:t>
      </w:r>
      <w:proofErr w:type="spellEnd"/>
      <w:r w:rsidRPr="006E0D57">
        <w:rPr>
          <w:rFonts w:ascii="Times New Roman" w:hAnsi="Times New Roman" w:cs="Times New Roman"/>
          <w:sz w:val="20"/>
          <w:szCs w:val="20"/>
        </w:rPr>
        <w:t xml:space="preserve"> után az élesztők normális metabolizmusát visszaállítani. A sejtek összegyűjtése után szokták a </w:t>
      </w:r>
      <w:proofErr w:type="spellStart"/>
      <w:r w:rsidRPr="006E0D57">
        <w:rPr>
          <w:rFonts w:ascii="Times New Roman" w:hAnsi="Times New Roman" w:cs="Times New Roman"/>
          <w:sz w:val="20"/>
          <w:szCs w:val="20"/>
        </w:rPr>
        <w:t>transzformánsokat</w:t>
      </w:r>
      <w:proofErr w:type="spellEnd"/>
      <w:r w:rsidRPr="006E0D57">
        <w:rPr>
          <w:rFonts w:ascii="Times New Roman" w:hAnsi="Times New Roman" w:cs="Times New Roman"/>
          <w:sz w:val="20"/>
          <w:szCs w:val="20"/>
        </w:rPr>
        <w:t xml:space="preserve"> megfelelő aminosav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6E0D57">
        <w:rPr>
          <w:rFonts w:ascii="Times New Roman" w:hAnsi="Times New Roman" w:cs="Times New Roman"/>
          <w:sz w:val="20"/>
          <w:szCs w:val="20"/>
        </w:rPr>
        <w:t>hiányos lemezekre széleszteni.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aminosav-szintézishez szükséges enzim génjét tartalmazó, idegen DNS-darabot hordozó élesztők túlélnek, utódaik kolóniát alkotnak. Az élesztők transzformációs </w:t>
      </w:r>
      <w:r w:rsidRPr="006E0D57">
        <w:rPr>
          <w:rFonts w:ascii="Times New Roman" w:hAnsi="Times New Roman" w:cs="Times New Roman"/>
          <w:b/>
          <w:sz w:val="24"/>
          <w:szCs w:val="24"/>
        </w:rPr>
        <w:t>hatékonysága</w:t>
      </w:r>
      <w:r>
        <w:rPr>
          <w:rFonts w:ascii="Times New Roman" w:hAnsi="Times New Roman" w:cs="Times New Roman"/>
          <w:sz w:val="24"/>
          <w:szCs w:val="24"/>
        </w:rPr>
        <w:t xml:space="preserve"> jóval (akár 3-4 nagyságrenddel) </w:t>
      </w:r>
      <w:r w:rsidRPr="006E0D57">
        <w:rPr>
          <w:rFonts w:ascii="Times New Roman" w:hAnsi="Times New Roman" w:cs="Times New Roman"/>
          <w:b/>
          <w:sz w:val="24"/>
          <w:szCs w:val="24"/>
        </w:rPr>
        <w:t>alacsonyabb</w:t>
      </w:r>
      <w:r>
        <w:rPr>
          <w:rFonts w:ascii="Times New Roman" w:hAnsi="Times New Roman" w:cs="Times New Roman"/>
          <w:sz w:val="24"/>
          <w:szCs w:val="24"/>
        </w:rPr>
        <w:t>, mint a baktériumoké.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 w:rsidP="00274EAF">
      <w:pPr>
        <w:spacing w:before="36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>4.3</w:t>
      </w:r>
      <w:r w:rsidRPr="006554FB"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>Sejtkultúra állatokból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állati (emberi) szervezet szöveteiből alapvetően háromféle sejtkultúra származtatható: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 w:rsidRPr="00E57397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Az </w:t>
      </w:r>
      <w:proofErr w:type="spellStart"/>
      <w:r w:rsidRPr="00E777AC">
        <w:rPr>
          <w:rFonts w:ascii="Times New Roman" w:hAnsi="Times New Roman" w:cs="Times New Roman"/>
          <w:b/>
          <w:sz w:val="24"/>
          <w:szCs w:val="24"/>
        </w:rPr>
        <w:t>immortalizált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sejtek valamilyen </w:t>
      </w:r>
      <w:proofErr w:type="spellStart"/>
      <w:r>
        <w:rPr>
          <w:rFonts w:ascii="Times New Roman" w:hAnsi="Times New Roman" w:cs="Times New Roman"/>
          <w:sz w:val="24"/>
          <w:szCs w:val="24"/>
        </w:rPr>
        <w:t>malignus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(rákos) szövetekből származnak. Ezek a sejtek (általában genetikai mutációk következményeként) elvesztették a korlátlan szaporodást gátló mechanizmusuk néhány fontos elemét. Előnyük, hogy bár legtöbb tulajdonságukban hasonlatosak az adott szövet differenciálódott sejtjeihez, </w:t>
      </w:r>
      <w:r w:rsidRPr="00E777AC">
        <w:rPr>
          <w:rFonts w:ascii="Times New Roman" w:hAnsi="Times New Roman" w:cs="Times New Roman"/>
          <w:b/>
          <w:sz w:val="24"/>
          <w:szCs w:val="24"/>
        </w:rPr>
        <w:t>korlátlan szaporodás</w:t>
      </w:r>
      <w:r w:rsidRPr="00C96A2D">
        <w:rPr>
          <w:rFonts w:ascii="Times New Roman" w:hAnsi="Times New Roman" w:cs="Times New Roman"/>
          <w:b/>
          <w:sz w:val="24"/>
          <w:szCs w:val="24"/>
        </w:rPr>
        <w:t>uknak</w:t>
      </w:r>
      <w:r>
        <w:rPr>
          <w:rFonts w:ascii="Times New Roman" w:hAnsi="Times New Roman" w:cs="Times New Roman"/>
          <w:sz w:val="24"/>
          <w:szCs w:val="24"/>
        </w:rPr>
        <w:t xml:space="preserve"> köszönhetően </w:t>
      </w:r>
      <w:r w:rsidRPr="00E777AC">
        <w:rPr>
          <w:rFonts w:ascii="Times New Roman" w:hAnsi="Times New Roman" w:cs="Times New Roman"/>
          <w:b/>
          <w:sz w:val="24"/>
          <w:szCs w:val="24"/>
        </w:rPr>
        <w:t xml:space="preserve">hosszú időn át </w:t>
      </w:r>
      <w:r>
        <w:rPr>
          <w:rFonts w:ascii="Times New Roman" w:hAnsi="Times New Roman" w:cs="Times New Roman"/>
          <w:sz w:val="24"/>
          <w:szCs w:val="24"/>
        </w:rPr>
        <w:t xml:space="preserve">fenntarthatóak, </w:t>
      </w:r>
      <w:r w:rsidRPr="00E777AC">
        <w:rPr>
          <w:rFonts w:ascii="Times New Roman" w:hAnsi="Times New Roman" w:cs="Times New Roman"/>
          <w:b/>
          <w:sz w:val="24"/>
          <w:szCs w:val="24"/>
        </w:rPr>
        <w:t>tenyészthetőek</w:t>
      </w:r>
      <w:r>
        <w:rPr>
          <w:rFonts w:ascii="Times New Roman" w:hAnsi="Times New Roman" w:cs="Times New Roman"/>
          <w:sz w:val="24"/>
          <w:szCs w:val="24"/>
        </w:rPr>
        <w:t xml:space="preserve">. A fontosabb sejtvonalak </w:t>
      </w:r>
      <w:r w:rsidRPr="00E777AC">
        <w:rPr>
          <w:rFonts w:ascii="Times New Roman" w:hAnsi="Times New Roman" w:cs="Times New Roman"/>
          <w:b/>
          <w:sz w:val="24"/>
          <w:szCs w:val="24"/>
        </w:rPr>
        <w:t>jól karakterizáltak</w:t>
      </w:r>
      <w:r>
        <w:rPr>
          <w:rFonts w:ascii="Times New Roman" w:hAnsi="Times New Roman" w:cs="Times New Roman"/>
          <w:sz w:val="24"/>
          <w:szCs w:val="24"/>
        </w:rPr>
        <w:t xml:space="preserve">, bárki számára megvásárolhatóak, a velük végzett kísérletek eredményei más kutatócsoportok eredményeivel könnyen összevethető. Hátrányuk, hogy azért nem minden tulajdonságunk hasonló az egészséges sejtekhez, ezért a sejtek vizsgálatakor kapott kísérlet eredmények nem mindig </w:t>
      </w:r>
      <w:proofErr w:type="spellStart"/>
      <w:r>
        <w:rPr>
          <w:rFonts w:ascii="Times New Roman" w:hAnsi="Times New Roman" w:cs="Times New Roman"/>
          <w:sz w:val="24"/>
          <w:szCs w:val="24"/>
        </w:rPr>
        <w:t>extrapolálhatóak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az egészséges szövet működésére (4-5. ábra).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631ED3">
      <w:pPr>
        <w:rPr>
          <w:rFonts w:ascii="Times New Roman" w:hAnsi="Times New Roman" w:cs="Times New Roman"/>
          <w:sz w:val="24"/>
          <w:szCs w:val="24"/>
        </w:rPr>
      </w:pPr>
      <w:r w:rsidRPr="00631ED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414588" cy="2266953"/>
            <wp:effectExtent l="19050" t="0" r="4762" b="0"/>
            <wp:docPr id="13" name="Objektum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14588" cy="2266953"/>
                      <a:chOff x="1085850" y="4000496"/>
                      <a:chExt cx="2414588" cy="2266953"/>
                    </a:xfrm>
                  </a:grpSpPr>
                  <a:grpSp>
                    <a:nvGrpSpPr>
                      <a:cNvPr id="6" name="Csoportba foglalás 5"/>
                      <a:cNvGrpSpPr/>
                    </a:nvGrpSpPr>
                    <a:grpSpPr>
                      <a:xfrm>
                        <a:off x="1085850" y="4000496"/>
                        <a:ext cx="2414588" cy="2266953"/>
                        <a:chOff x="1085850" y="4000496"/>
                        <a:chExt cx="2414588" cy="2266953"/>
                      </a:xfrm>
                    </a:grpSpPr>
                    <a:pic>
                      <a:nvPicPr>
                        <a:cNvPr id="512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85850" y="4520308"/>
                          <a:ext cx="2414588" cy="17471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1142984" y="4000496"/>
                          <a:ext cx="2332691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4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Immortalizált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sz="14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méhnyakrák-</a:t>
                            </a:r>
                            <a:endParaRPr lang="hu-HU" sz="14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(</a:t>
                            </a:r>
                            <a:r>
                              <a:rPr lang="hu-HU" sz="14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HeLa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)</a:t>
                            </a:r>
                            <a:r>
                              <a:rPr lang="hu-HU" sz="14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-sejtek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4-5. ábra</w:t>
      </w:r>
    </w:p>
    <w:p w:rsidR="003C02D9" w:rsidRPr="000D15E1" w:rsidRDefault="003C02D9" w:rsidP="000D15E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D15E1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0D15E1">
        <w:rPr>
          <w:rFonts w:ascii="Times New Roman" w:hAnsi="Times New Roman" w:cs="Times New Roman"/>
          <w:sz w:val="24"/>
          <w:szCs w:val="24"/>
        </w:rPr>
        <w:t xml:space="preserve">://www.microscopyu.com/galleries/dicphasecontrast/images/helapc.jpg 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2013.08.27.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 w:rsidRPr="00E57397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Az </w:t>
      </w:r>
      <w:r w:rsidRPr="0029606D">
        <w:rPr>
          <w:rFonts w:ascii="Times New Roman" w:hAnsi="Times New Roman" w:cs="Times New Roman"/>
          <w:b/>
          <w:sz w:val="24"/>
          <w:szCs w:val="24"/>
        </w:rPr>
        <w:t>őssejtek</w:t>
      </w:r>
      <w:r>
        <w:rPr>
          <w:rFonts w:ascii="Times New Roman" w:hAnsi="Times New Roman" w:cs="Times New Roman"/>
          <w:sz w:val="24"/>
          <w:szCs w:val="24"/>
        </w:rPr>
        <w:t xml:space="preserve"> vagy korai embrióból, vagy már kialakult szövetekből nyert </w:t>
      </w:r>
      <w:proofErr w:type="spellStart"/>
      <w:r>
        <w:rPr>
          <w:rFonts w:ascii="Times New Roman" w:hAnsi="Times New Roman" w:cs="Times New Roman"/>
          <w:sz w:val="24"/>
          <w:szCs w:val="24"/>
        </w:rPr>
        <w:t>pluripotens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sejtek leszármazottai</w:t>
      </w:r>
      <w:r w:rsidRPr="0029606D">
        <w:rPr>
          <w:rFonts w:ascii="Times New Roman" w:hAnsi="Times New Roman" w:cs="Times New Roman"/>
          <w:sz w:val="24"/>
          <w:szCs w:val="24"/>
        </w:rPr>
        <w:t>. Ezeknek a sejteknek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606D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 xml:space="preserve">fferenciáltsági foka igen kicsi, a legtöbb differenciált testi sejtre jellemző, osztódást gátló mechanizmus még nem alakult ki bennük. Őssejteket elsősorban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differenciációs</w:t>
      </w:r>
      <w:proofErr w:type="spellEnd"/>
      <w:r>
        <w:rPr>
          <w:rFonts w:ascii="Times New Roman" w:hAnsi="Times New Roman" w:cs="Times New Roman"/>
          <w:sz w:val="24"/>
          <w:szCs w:val="24"/>
        </w:rPr>
        <w:t>, regenerációs kísérletekhez használnak, az elhalt szövetek újraépülését remélik jövőbeli terápiás alkalmazásuktól.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 w:rsidRPr="00E57397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606D">
        <w:rPr>
          <w:rFonts w:ascii="Times New Roman" w:hAnsi="Times New Roman" w:cs="Times New Roman"/>
          <w:sz w:val="24"/>
          <w:szCs w:val="24"/>
        </w:rPr>
        <w:t>Primer</w:t>
      </w:r>
      <w:r w:rsidRPr="00E777AC">
        <w:rPr>
          <w:rFonts w:ascii="Times New Roman" w:hAnsi="Times New Roman" w:cs="Times New Roman"/>
          <w:b/>
          <w:sz w:val="24"/>
          <w:szCs w:val="24"/>
        </w:rPr>
        <w:t xml:space="preserve"> sejtkultúrák</w:t>
      </w:r>
      <w:r>
        <w:rPr>
          <w:rFonts w:ascii="Times New Roman" w:hAnsi="Times New Roman" w:cs="Times New Roman"/>
          <w:sz w:val="24"/>
          <w:szCs w:val="24"/>
        </w:rPr>
        <w:t xml:space="preserve"> mindig újonnan izolált állati sejtekből származnak, a sejtek kevésszer vagy ritkán szaporodnak, </w:t>
      </w:r>
      <w:r w:rsidRPr="00E777AC">
        <w:rPr>
          <w:rFonts w:ascii="Times New Roman" w:hAnsi="Times New Roman" w:cs="Times New Roman"/>
          <w:b/>
          <w:sz w:val="24"/>
          <w:szCs w:val="24"/>
        </w:rPr>
        <w:t>eltarthatóságuk</w:t>
      </w:r>
      <w:r>
        <w:rPr>
          <w:rFonts w:ascii="Times New Roman" w:hAnsi="Times New Roman" w:cs="Times New Roman"/>
          <w:sz w:val="24"/>
          <w:szCs w:val="24"/>
        </w:rPr>
        <w:t xml:space="preserve"> legtöbbször </w:t>
      </w:r>
      <w:r w:rsidRPr="00E777AC">
        <w:rPr>
          <w:rFonts w:ascii="Times New Roman" w:hAnsi="Times New Roman" w:cs="Times New Roman"/>
          <w:b/>
          <w:sz w:val="24"/>
          <w:szCs w:val="24"/>
        </w:rPr>
        <w:t>néhány nap</w:t>
      </w:r>
      <w:r>
        <w:rPr>
          <w:rFonts w:ascii="Times New Roman" w:hAnsi="Times New Roman" w:cs="Times New Roman"/>
          <w:sz w:val="24"/>
          <w:szCs w:val="24"/>
        </w:rPr>
        <w:t xml:space="preserve"> (vagy hét). Ebből következik, hogy primer sejteken a kísérleteket nagyon jól kell időzíteni, és az izolálást követően lehetőleg mindig ugyanabban az időpontban elvégezni. A primer sejtkultúra előnye,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hogy sejtjeinek működése nagyon hasonlatos az élő szövetéhez, és bármely állat bármely általunk választott szövetét vizsgálhatjuk </w:t>
      </w:r>
      <w:proofErr w:type="spellStart"/>
      <w:r w:rsidRPr="00475AD2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475AD2">
        <w:rPr>
          <w:rFonts w:ascii="Times New Roman" w:hAnsi="Times New Roman" w:cs="Times New Roman"/>
          <w:i/>
          <w:sz w:val="24"/>
          <w:szCs w:val="24"/>
        </w:rPr>
        <w:t xml:space="preserve"> vitro</w:t>
      </w:r>
      <w:r>
        <w:rPr>
          <w:rFonts w:ascii="Times New Roman" w:hAnsi="Times New Roman" w:cs="Times New Roman"/>
          <w:sz w:val="24"/>
          <w:szCs w:val="24"/>
        </w:rPr>
        <w:t xml:space="preserve"> (az élő szervezeten kívül).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Pr="00F741D4" w:rsidRDefault="003C02D9" w:rsidP="00E777AC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4.3.1. Állati sejtek tenyésztése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sejttenyészetek a sejttípustól függően lehetnek </w:t>
      </w:r>
      <w:r w:rsidRPr="007840F4">
        <w:rPr>
          <w:rFonts w:ascii="Times New Roman" w:hAnsi="Times New Roman" w:cs="Times New Roman"/>
          <w:b/>
          <w:sz w:val="24"/>
          <w:szCs w:val="24"/>
        </w:rPr>
        <w:t>folyadékkultúrák</w:t>
      </w:r>
      <w:r>
        <w:rPr>
          <w:rFonts w:ascii="Times New Roman" w:hAnsi="Times New Roman" w:cs="Times New Roman"/>
          <w:sz w:val="24"/>
          <w:szCs w:val="24"/>
        </w:rPr>
        <w:t xml:space="preserve">, vagy </w:t>
      </w:r>
      <w:r w:rsidRPr="007840F4">
        <w:rPr>
          <w:rFonts w:ascii="Times New Roman" w:hAnsi="Times New Roman" w:cs="Times New Roman"/>
          <w:b/>
          <w:sz w:val="24"/>
          <w:szCs w:val="24"/>
        </w:rPr>
        <w:t>letapadó sejtek</w:t>
      </w:r>
      <w:r>
        <w:rPr>
          <w:rFonts w:ascii="Times New Roman" w:hAnsi="Times New Roman" w:cs="Times New Roman"/>
          <w:sz w:val="24"/>
          <w:szCs w:val="24"/>
        </w:rPr>
        <w:t xml:space="preserve">. A táptalajnak tartalmaznia kell </w:t>
      </w:r>
      <w:r w:rsidRPr="007840F4">
        <w:rPr>
          <w:rFonts w:ascii="Times New Roman" w:hAnsi="Times New Roman" w:cs="Times New Roman"/>
          <w:b/>
          <w:sz w:val="24"/>
          <w:szCs w:val="24"/>
        </w:rPr>
        <w:t>sókat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840F4">
        <w:rPr>
          <w:rFonts w:ascii="Times New Roman" w:hAnsi="Times New Roman" w:cs="Times New Roman"/>
          <w:b/>
          <w:sz w:val="24"/>
          <w:szCs w:val="24"/>
        </w:rPr>
        <w:t>vitaminokat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840F4">
        <w:rPr>
          <w:rFonts w:ascii="Times New Roman" w:hAnsi="Times New Roman" w:cs="Times New Roman"/>
          <w:b/>
          <w:sz w:val="24"/>
          <w:szCs w:val="24"/>
        </w:rPr>
        <w:t>aminosavakat</w:t>
      </w:r>
      <w:r>
        <w:rPr>
          <w:rFonts w:ascii="Times New Roman" w:hAnsi="Times New Roman" w:cs="Times New Roman"/>
          <w:sz w:val="24"/>
          <w:szCs w:val="24"/>
        </w:rPr>
        <w:t xml:space="preserve">, valamilyen </w:t>
      </w:r>
      <w:r w:rsidRPr="007840F4">
        <w:rPr>
          <w:rFonts w:ascii="Times New Roman" w:hAnsi="Times New Roman" w:cs="Times New Roman"/>
          <w:b/>
          <w:sz w:val="24"/>
          <w:szCs w:val="24"/>
        </w:rPr>
        <w:t>szénforrást</w:t>
      </w:r>
      <w:r>
        <w:rPr>
          <w:rFonts w:ascii="Times New Roman" w:hAnsi="Times New Roman" w:cs="Times New Roman"/>
          <w:sz w:val="24"/>
          <w:szCs w:val="24"/>
        </w:rPr>
        <w:t xml:space="preserve"> (többnyire glükózt), és valamilyen (pl. bikarbonátos) </w:t>
      </w:r>
      <w:proofErr w:type="spellStart"/>
      <w:r>
        <w:rPr>
          <w:rFonts w:ascii="Times New Roman" w:hAnsi="Times New Roman" w:cs="Times New Roman"/>
          <w:sz w:val="24"/>
          <w:szCs w:val="24"/>
        </w:rPr>
        <w:t>pufferrendszert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Kiegészítőként sokszor használnak extra glutamint, </w:t>
      </w:r>
      <w:proofErr w:type="spellStart"/>
      <w:r>
        <w:rPr>
          <w:rFonts w:ascii="Times New Roman" w:hAnsi="Times New Roman" w:cs="Times New Roman"/>
          <w:sz w:val="24"/>
          <w:szCs w:val="24"/>
        </w:rPr>
        <w:t>piruvátot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840F4">
        <w:rPr>
          <w:rFonts w:ascii="Times New Roman" w:hAnsi="Times New Roman" w:cs="Times New Roman"/>
          <w:b/>
          <w:sz w:val="24"/>
          <w:szCs w:val="24"/>
        </w:rPr>
        <w:t>antibiotikumokat</w:t>
      </w:r>
      <w:r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 w:rsidRPr="007840F4">
        <w:rPr>
          <w:rFonts w:ascii="Times New Roman" w:hAnsi="Times New Roman" w:cs="Times New Roman"/>
          <w:b/>
          <w:sz w:val="24"/>
          <w:szCs w:val="24"/>
        </w:rPr>
        <w:t>antimikotikumokat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(utóbbi kettőt a bakteriális, illetve gombafertőzések elkerülése ellen). A sejtek életben maradásához folyamatos szignálokat, ún. túlélési jelet kell biztosítani. Ezért </w:t>
      </w:r>
      <w:r w:rsidRPr="007840F4">
        <w:rPr>
          <w:rFonts w:ascii="Times New Roman" w:hAnsi="Times New Roman" w:cs="Times New Roman"/>
          <w:b/>
          <w:sz w:val="24"/>
          <w:szCs w:val="24"/>
        </w:rPr>
        <w:t>emlőssejt</w:t>
      </w:r>
      <w:r w:rsidR="007A4834">
        <w:rPr>
          <w:rFonts w:ascii="Times New Roman" w:hAnsi="Times New Roman" w:cs="Times New Roman"/>
          <w:b/>
          <w:sz w:val="24"/>
          <w:szCs w:val="24"/>
        </w:rPr>
        <w:t>-</w:t>
      </w:r>
      <w:r w:rsidRPr="007840F4">
        <w:rPr>
          <w:rFonts w:ascii="Times New Roman" w:hAnsi="Times New Roman" w:cs="Times New Roman"/>
          <w:b/>
          <w:sz w:val="24"/>
          <w:szCs w:val="24"/>
        </w:rPr>
        <w:t>tenyészetben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médiumhoz 10%-ban újszülött borjú vérszérumát (</w:t>
      </w:r>
      <w:r w:rsidRPr="00D877C1">
        <w:rPr>
          <w:rFonts w:ascii="Times New Roman" w:hAnsi="Times New Roman" w:cs="Times New Roman"/>
          <w:b/>
          <w:sz w:val="24"/>
          <w:szCs w:val="24"/>
        </w:rPr>
        <w:t>FBS</w:t>
      </w:r>
      <w:r>
        <w:rPr>
          <w:rFonts w:ascii="Times New Roman" w:hAnsi="Times New Roman" w:cs="Times New Roman"/>
          <w:sz w:val="24"/>
          <w:szCs w:val="24"/>
        </w:rPr>
        <w:t xml:space="preserve">) adagolják. A tápoldat kémhatásának esetleges változását (többnyire savasodás) a hozzákevert </w:t>
      </w:r>
      <w:proofErr w:type="spellStart"/>
      <w:r>
        <w:rPr>
          <w:rFonts w:ascii="Times New Roman" w:hAnsi="Times New Roman" w:cs="Times New Roman"/>
          <w:sz w:val="24"/>
          <w:szCs w:val="24"/>
        </w:rPr>
        <w:t>fenolvörös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indikátor színváltozásával (sárgára) követhető nyomon. Emlőssejteket többnyire 37 </w:t>
      </w:r>
      <w:proofErr w:type="spellStart"/>
      <w:r>
        <w:rPr>
          <w:rFonts w:ascii="Times New Roman" w:hAnsi="Times New Roman" w:cs="Times New Roman"/>
          <w:sz w:val="24"/>
          <w:szCs w:val="24"/>
        </w:rPr>
        <w:t>ºC-t</w:t>
      </w:r>
      <w:proofErr w:type="spellEnd"/>
      <w:r>
        <w:rPr>
          <w:rFonts w:ascii="Times New Roman" w:hAnsi="Times New Roman" w:cs="Times New Roman"/>
          <w:sz w:val="24"/>
          <w:szCs w:val="24"/>
        </w:rPr>
        <w:t>, 5% CO</w:t>
      </w:r>
      <w:r w:rsidRPr="000D15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-t és magas páratartalmat biztosító inkubátorokban tenyésztenek (4-6. ábra).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633D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792605" cy="2266950"/>
            <wp:effectExtent l="6096" t="0" r="1524" b="0"/>
            <wp:docPr id="6" name="Objektu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90700" cy="2311300"/>
                      <a:chOff x="4286256" y="3384645"/>
                      <a:chExt cx="1790700" cy="2311300"/>
                    </a:xfrm>
                  </a:grpSpPr>
                  <a:grpSp>
                    <a:nvGrpSpPr>
                      <a:cNvPr id="9" name="Csoportba foglalás 8"/>
                      <a:cNvGrpSpPr/>
                    </a:nvGrpSpPr>
                    <a:grpSpPr>
                      <a:xfrm>
                        <a:off x="4286256" y="3384645"/>
                        <a:ext cx="1790700" cy="2311300"/>
                        <a:chOff x="4286256" y="3384645"/>
                        <a:chExt cx="1790700" cy="2311300"/>
                      </a:xfrm>
                    </a:grpSpPr>
                    <a:pic>
                      <a:nvPicPr>
                        <a:cNvPr id="102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6256" y="3857620"/>
                          <a:ext cx="1790700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4333794" y="3384645"/>
                          <a:ext cx="1712328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Emlős sejttenyészetek</a:t>
                            </a:r>
                          </a:p>
                          <a:p>
                            <a:pPr algn="ctr"/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CO</a:t>
                            </a:r>
                            <a:r>
                              <a:rPr lang="hu-HU" sz="12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 inkubátorban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4-6. ábra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 w:rsidRPr="000153AC">
        <w:rPr>
          <w:rFonts w:ascii="Times New Roman" w:hAnsi="Times New Roman" w:cs="Times New Roman"/>
          <w:sz w:val="24"/>
          <w:szCs w:val="24"/>
        </w:rPr>
        <w:t>https://www1.imperial.ac.uk/resources/6BE0D194-58A2-41D4-B0C3-3206251512F4/cell_culture_mol_tox_1_191_196.jpg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2013.08.28.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Pr="007840F4" w:rsidRDefault="003C02D9">
      <w:pPr>
        <w:rPr>
          <w:rFonts w:ascii="Times New Roman" w:hAnsi="Times New Roman" w:cs="Times New Roman"/>
          <w:sz w:val="20"/>
          <w:szCs w:val="20"/>
        </w:rPr>
      </w:pPr>
      <w:r w:rsidRPr="007840F4">
        <w:rPr>
          <w:rFonts w:ascii="Times New Roman" w:hAnsi="Times New Roman" w:cs="Times New Roman"/>
          <w:sz w:val="20"/>
          <w:szCs w:val="20"/>
        </w:rPr>
        <w:t>Mivel az izolált sejtek immunrendszer hiányában rendkívül könnyen elfertőződhetnek, a megfelelő sterilitást folyamatosan biztosítanunk kell. A médium összetevőit lehetőleg sterilen érdemes vásárolni, ha ez nem lehetséges, akkor a kész médiumot sterilre kell szűrni. Gumikesztyűben, mindig steril pipettákkal és edényekkel dolgozzunk, a flaskákat kizárólag steri</w:t>
      </w:r>
      <w:r>
        <w:rPr>
          <w:rFonts w:ascii="Times New Roman" w:hAnsi="Times New Roman" w:cs="Times New Roman"/>
          <w:sz w:val="20"/>
          <w:szCs w:val="20"/>
        </w:rPr>
        <w:t xml:space="preserve">l, folyamatos légáramlást biztosító, ún. lamináris </w:t>
      </w:r>
      <w:r w:rsidRPr="007840F4">
        <w:rPr>
          <w:rFonts w:ascii="Times New Roman" w:hAnsi="Times New Roman" w:cs="Times New Roman"/>
          <w:sz w:val="20"/>
          <w:szCs w:val="20"/>
        </w:rPr>
        <w:t>fülkében nyissuk ki</w:t>
      </w:r>
      <w:r>
        <w:rPr>
          <w:rFonts w:ascii="Times New Roman" w:hAnsi="Times New Roman" w:cs="Times New Roman"/>
          <w:sz w:val="20"/>
          <w:szCs w:val="20"/>
        </w:rPr>
        <w:t xml:space="preserve"> (4-7. ábra)</w:t>
      </w:r>
      <w:r w:rsidRPr="007840F4">
        <w:rPr>
          <w:rFonts w:ascii="Times New Roman" w:hAnsi="Times New Roman" w:cs="Times New Roman"/>
          <w:sz w:val="20"/>
          <w:szCs w:val="20"/>
        </w:rPr>
        <w:t>. A sejtek kezelésekor, manipulálásakor is mindig steril oldatokat használjunk.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C02D9" w:rsidRDefault="00631ED3">
      <w:pPr>
        <w:rPr>
          <w:rFonts w:ascii="Times New Roman" w:hAnsi="Times New Roman" w:cs="Times New Roman"/>
          <w:sz w:val="24"/>
          <w:szCs w:val="24"/>
        </w:rPr>
      </w:pPr>
      <w:r w:rsidRPr="00631ED3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158143" cy="1900241"/>
            <wp:effectExtent l="19050" t="0" r="0" b="0"/>
            <wp:docPr id="15" name="Objektum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58143" cy="1900241"/>
                      <a:chOff x="1214422" y="2643174"/>
                      <a:chExt cx="2158143" cy="1900241"/>
                    </a:xfrm>
                  </a:grpSpPr>
                  <a:grpSp>
                    <a:nvGrpSpPr>
                      <a:cNvPr id="3" name="Csoportba foglalás 2"/>
                      <a:cNvGrpSpPr/>
                    </a:nvGrpSpPr>
                    <a:grpSpPr>
                      <a:xfrm>
                        <a:off x="1214422" y="2643174"/>
                        <a:ext cx="2158143" cy="1900241"/>
                        <a:chOff x="1000108" y="2786050"/>
                        <a:chExt cx="2158143" cy="1900241"/>
                      </a:xfrm>
                    </a:grpSpPr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00108" y="3071802"/>
                          <a:ext cx="2158143" cy="16144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1285860" y="2786050"/>
                          <a:ext cx="1564852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Steril </a:t>
                            </a:r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lamináris fülke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4-7. ábra</w:t>
      </w:r>
    </w:p>
    <w:p w:rsidR="003C02D9" w:rsidRPr="000153AC" w:rsidRDefault="003C02D9" w:rsidP="000153AC">
      <w:pPr>
        <w:rPr>
          <w:rFonts w:ascii="Times New Roman" w:hAnsi="Times New Roman" w:cs="Times New Roman"/>
          <w:sz w:val="24"/>
          <w:szCs w:val="24"/>
        </w:rPr>
      </w:pPr>
      <w:r w:rsidRPr="000153AC">
        <w:rPr>
          <w:rFonts w:ascii="Times New Roman" w:hAnsi="Times New Roman" w:cs="Times New Roman"/>
          <w:sz w:val="24"/>
          <w:szCs w:val="24"/>
        </w:rPr>
        <w:t xml:space="preserve">https://www1.imperial.ac.uk/resources/6BE0D194-58A2-41D4-B0C3-3206251512F4/cell_culture_mol_tox_1_191_196.jpg 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2013.08.27.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Mivel a sejtek tápanyagaikat elhasználják, a sejtsűrűségtől függően rendszeresen cserélni kell a médiumot. Ez letapadó sejteknél igen egyszerű: A régi médiumot pipettával leszívjuk, a 37 </w:t>
      </w:r>
      <w:proofErr w:type="spellStart"/>
      <w:r>
        <w:rPr>
          <w:rFonts w:ascii="Times New Roman" w:hAnsi="Times New Roman" w:cs="Times New Roman"/>
          <w:sz w:val="24"/>
          <w:szCs w:val="24"/>
        </w:rPr>
        <w:t>°C-ra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előmelegített újat pedig óvatosan (hogy a sejtek a folyadékárammal ne sodródjanak le a műanyagról) rátöltjük a sejtekre. Folyadékkultúránál a sejteket össze kell gyűjteni steril centrifugacsövekbe. Alacsony fordulatszámon (~200 g) történő centrifugálást követően a felülúszó eltávolítása után a sejteket új tápoldatba kell felvenni.</w:t>
      </w:r>
    </w:p>
    <w:p w:rsidR="003C02D9" w:rsidRDefault="003C02D9" w:rsidP="00C20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Ha a sejtek nagyon elszaporodtak, vagy új kultúrát akarunk indítani, akkor át kell oltanunk őket (ezt nevezik </w:t>
      </w:r>
      <w:proofErr w:type="spellStart"/>
      <w:r w:rsidRPr="001E0AE5">
        <w:rPr>
          <w:rFonts w:ascii="Times New Roman" w:hAnsi="Times New Roman" w:cs="Times New Roman"/>
          <w:b/>
          <w:sz w:val="24"/>
          <w:szCs w:val="24"/>
        </w:rPr>
        <w:t>passzálásnak</w:t>
      </w:r>
      <w:proofErr w:type="spellEnd"/>
      <w:r>
        <w:rPr>
          <w:rFonts w:ascii="Times New Roman" w:hAnsi="Times New Roman" w:cs="Times New Roman"/>
          <w:sz w:val="24"/>
          <w:szCs w:val="24"/>
        </w:rPr>
        <w:t>). Folyadékkultúrából a sejtek átoltása igen egyszerű: a sűrű sejtkultúrából megfelelő mennyiséget pipettázzunk át az új médiumba. Letapadó kultúránál az átoltás kissé bonyolultabb: a használt médium leszívása után a sejteket foszfát</w:t>
      </w:r>
      <w:r w:rsidR="007A48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pufferrel (PBS) mossuk, majd annak eltávolítása után </w:t>
      </w:r>
      <w:r w:rsidRPr="001E0AE5">
        <w:rPr>
          <w:rFonts w:ascii="Times New Roman" w:hAnsi="Times New Roman" w:cs="Times New Roman"/>
          <w:b/>
          <w:sz w:val="24"/>
          <w:szCs w:val="24"/>
        </w:rPr>
        <w:t>tripszin-oldatot</w:t>
      </w:r>
      <w:r>
        <w:rPr>
          <w:rFonts w:ascii="Times New Roman" w:hAnsi="Times New Roman" w:cs="Times New Roman"/>
          <w:sz w:val="24"/>
          <w:szCs w:val="24"/>
        </w:rPr>
        <w:t xml:space="preserve"> mérünk rájuk. Néhány perces, 37 </w:t>
      </w:r>
      <w:proofErr w:type="spellStart"/>
      <w:r>
        <w:rPr>
          <w:rFonts w:ascii="Times New Roman" w:hAnsi="Times New Roman" w:cs="Times New Roman"/>
          <w:sz w:val="24"/>
          <w:szCs w:val="24"/>
        </w:rPr>
        <w:t>ºC-on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történő emésztést követően a sejtek elvesztik tapadásukat a flaska oldalához, lekerekednek, lebegnek az oldatban. Ha az összes sejt feljött, kevés (mondjuk 10 ml) médium hozzáadásával felszuszpendáljuk a sejteket, majd az új médiumba áttesszük a megfelelő mennyiséget (többnyire néhány cseppet).</w:t>
      </w:r>
    </w:p>
    <w:p w:rsidR="003C02D9" w:rsidRDefault="003C02D9" w:rsidP="00C2099E">
      <w:pPr>
        <w:rPr>
          <w:rFonts w:ascii="Times New Roman" w:hAnsi="Times New Roman" w:cs="Times New Roman"/>
          <w:sz w:val="24"/>
          <w:szCs w:val="24"/>
        </w:rPr>
      </w:pPr>
    </w:p>
    <w:p w:rsidR="003C02D9" w:rsidRPr="001E0AE5" w:rsidRDefault="003C02D9" w:rsidP="00C2099E">
      <w:pPr>
        <w:rPr>
          <w:rFonts w:ascii="Times New Roman" w:hAnsi="Times New Roman" w:cs="Times New Roman"/>
          <w:sz w:val="20"/>
          <w:szCs w:val="20"/>
        </w:rPr>
      </w:pPr>
      <w:r w:rsidRPr="001E0AE5">
        <w:rPr>
          <w:rFonts w:ascii="Times New Roman" w:hAnsi="Times New Roman" w:cs="Times New Roman"/>
          <w:sz w:val="20"/>
          <w:szCs w:val="20"/>
        </w:rPr>
        <w:t xml:space="preserve">Emlőssejteket 4 </w:t>
      </w:r>
      <w:proofErr w:type="spellStart"/>
      <w:r w:rsidRPr="001E0AE5">
        <w:rPr>
          <w:rFonts w:ascii="Times New Roman" w:hAnsi="Times New Roman" w:cs="Times New Roman"/>
          <w:sz w:val="20"/>
          <w:szCs w:val="20"/>
        </w:rPr>
        <w:t>°C-os</w:t>
      </w:r>
      <w:proofErr w:type="spellEnd"/>
      <w:r w:rsidRPr="001E0AE5">
        <w:rPr>
          <w:rFonts w:ascii="Times New Roman" w:hAnsi="Times New Roman" w:cs="Times New Roman"/>
          <w:sz w:val="20"/>
          <w:szCs w:val="20"/>
        </w:rPr>
        <w:t xml:space="preserve"> hűtőben nem tudunk tárolni, hosszú távú tároláshoz a sejteket le kell fagyasztanunk. A sejteket új, kis térfogatú médiumban szokták összegyűjteni. A fagyasztómédiumnak a szokásos anyagok mellett tartalmaznia kell még 10%-nyi </w:t>
      </w:r>
      <w:proofErr w:type="spellStart"/>
      <w:r w:rsidRPr="001E0AE5">
        <w:rPr>
          <w:rFonts w:ascii="Times New Roman" w:hAnsi="Times New Roman" w:cs="Times New Roman"/>
          <w:sz w:val="20"/>
          <w:szCs w:val="20"/>
        </w:rPr>
        <w:t>dimetil-szulfoxidot</w:t>
      </w:r>
      <w:proofErr w:type="spellEnd"/>
      <w:r w:rsidRPr="001E0AE5">
        <w:rPr>
          <w:rFonts w:ascii="Times New Roman" w:hAnsi="Times New Roman" w:cs="Times New Roman"/>
          <w:sz w:val="20"/>
          <w:szCs w:val="20"/>
        </w:rPr>
        <w:t xml:space="preserve"> (DMSO) is. Gyakran extra </w:t>
      </w:r>
      <w:proofErr w:type="spellStart"/>
      <w:r w:rsidRPr="001E0AE5">
        <w:rPr>
          <w:rFonts w:ascii="Times New Roman" w:hAnsi="Times New Roman" w:cs="Times New Roman"/>
          <w:sz w:val="20"/>
          <w:szCs w:val="20"/>
        </w:rPr>
        <w:t>FBS-sel</w:t>
      </w:r>
      <w:proofErr w:type="spellEnd"/>
      <w:r w:rsidRPr="001E0AE5">
        <w:rPr>
          <w:rFonts w:ascii="Times New Roman" w:hAnsi="Times New Roman" w:cs="Times New Roman"/>
          <w:sz w:val="20"/>
          <w:szCs w:val="20"/>
        </w:rPr>
        <w:t xml:space="preserve"> (30%-ig) is ki szokták egészíteni a médiumot. A sejteket a fagyasztó médiumban felszuszpendáljuk, majd a szuszpenziót steril fagyasztócsövekbe töltjük. A </w:t>
      </w:r>
      <w:r w:rsidRPr="00E1400E">
        <w:rPr>
          <w:rFonts w:ascii="Times New Roman" w:hAnsi="Times New Roman" w:cs="Times New Roman"/>
          <w:b/>
          <w:sz w:val="20"/>
          <w:szCs w:val="20"/>
        </w:rPr>
        <w:t>fagyasztást lassan</w:t>
      </w:r>
      <w:r w:rsidRPr="001E0AE5">
        <w:rPr>
          <w:rFonts w:ascii="Times New Roman" w:hAnsi="Times New Roman" w:cs="Times New Roman"/>
          <w:sz w:val="20"/>
          <w:szCs w:val="20"/>
        </w:rPr>
        <w:t xml:space="preserve"> végezzük: Először 4 °C, utána -20 °C, </w:t>
      </w:r>
      <w:proofErr w:type="gramStart"/>
      <w:r w:rsidRPr="001E0AE5">
        <w:rPr>
          <w:rFonts w:ascii="Times New Roman" w:hAnsi="Times New Roman" w:cs="Times New Roman"/>
          <w:sz w:val="20"/>
          <w:szCs w:val="20"/>
        </w:rPr>
        <w:t>végül  -</w:t>
      </w:r>
      <w:proofErr w:type="gramEnd"/>
      <w:r w:rsidRPr="001E0AE5">
        <w:rPr>
          <w:rFonts w:ascii="Times New Roman" w:hAnsi="Times New Roman" w:cs="Times New Roman"/>
          <w:sz w:val="20"/>
          <w:szCs w:val="20"/>
        </w:rPr>
        <w:t xml:space="preserve">70 </w:t>
      </w:r>
      <w:proofErr w:type="spellStart"/>
      <w:r w:rsidRPr="001E0AE5">
        <w:rPr>
          <w:rFonts w:ascii="Times New Roman" w:hAnsi="Times New Roman" w:cs="Times New Roman"/>
          <w:sz w:val="20"/>
          <w:szCs w:val="20"/>
        </w:rPr>
        <w:t>°C-ra</w:t>
      </w:r>
      <w:proofErr w:type="spellEnd"/>
      <w:r w:rsidRPr="001E0AE5">
        <w:rPr>
          <w:rFonts w:ascii="Times New Roman" w:hAnsi="Times New Roman" w:cs="Times New Roman"/>
          <w:sz w:val="20"/>
          <w:szCs w:val="20"/>
        </w:rPr>
        <w:t xml:space="preserve"> hűtjük különböző hűtőszekrényekben és fagyasztókban. A -70 </w:t>
      </w:r>
      <w:proofErr w:type="spellStart"/>
      <w:r w:rsidRPr="001E0AE5">
        <w:rPr>
          <w:rFonts w:ascii="Times New Roman" w:hAnsi="Times New Roman" w:cs="Times New Roman"/>
          <w:sz w:val="20"/>
          <w:szCs w:val="20"/>
        </w:rPr>
        <w:t>°C-ról</w:t>
      </w:r>
      <w:proofErr w:type="spellEnd"/>
      <w:r w:rsidRPr="001E0AE5">
        <w:rPr>
          <w:rFonts w:ascii="Times New Roman" w:hAnsi="Times New Roman" w:cs="Times New Roman"/>
          <w:sz w:val="20"/>
          <w:szCs w:val="20"/>
        </w:rPr>
        <w:t xml:space="preserve"> kivett mintát folyékony nitrogénben tároljuk. A lassú fagyást elősegíti, ha a csöveket jól szigetelő hungarocell dobozba </w:t>
      </w:r>
      <w:r w:rsidR="00C96184">
        <w:rPr>
          <w:rFonts w:ascii="Times New Roman" w:hAnsi="Times New Roman" w:cs="Times New Roman"/>
          <w:sz w:val="20"/>
          <w:szCs w:val="20"/>
        </w:rPr>
        <w:t>zárjuk. Ilyenkor akár közvetlenü</w:t>
      </w:r>
      <w:r w:rsidRPr="001E0AE5">
        <w:rPr>
          <w:rFonts w:ascii="Times New Roman" w:hAnsi="Times New Roman" w:cs="Times New Roman"/>
          <w:sz w:val="20"/>
          <w:szCs w:val="20"/>
        </w:rPr>
        <w:t xml:space="preserve">l a -70 </w:t>
      </w:r>
      <w:proofErr w:type="spellStart"/>
      <w:r w:rsidRPr="001E0AE5">
        <w:rPr>
          <w:rFonts w:ascii="Times New Roman" w:hAnsi="Times New Roman" w:cs="Times New Roman"/>
          <w:sz w:val="20"/>
          <w:szCs w:val="20"/>
        </w:rPr>
        <w:t>°C-os</w:t>
      </w:r>
      <w:proofErr w:type="spellEnd"/>
      <w:r w:rsidRPr="001E0AE5">
        <w:rPr>
          <w:rFonts w:ascii="Times New Roman" w:hAnsi="Times New Roman" w:cs="Times New Roman"/>
          <w:sz w:val="20"/>
          <w:szCs w:val="20"/>
        </w:rPr>
        <w:t xml:space="preserve"> hűtőbe is tehetjük őket. A fagyasztással szemben a sejtek </w:t>
      </w:r>
      <w:r w:rsidRPr="00E1400E">
        <w:rPr>
          <w:rFonts w:ascii="Times New Roman" w:hAnsi="Times New Roman" w:cs="Times New Roman"/>
          <w:b/>
          <w:sz w:val="20"/>
          <w:szCs w:val="20"/>
        </w:rPr>
        <w:t>felolvasztását igen gyorsan</w:t>
      </w:r>
      <w:r w:rsidRPr="001E0AE5">
        <w:rPr>
          <w:rFonts w:ascii="Times New Roman" w:hAnsi="Times New Roman" w:cs="Times New Roman"/>
          <w:sz w:val="20"/>
          <w:szCs w:val="20"/>
        </w:rPr>
        <w:t xml:space="preserve"> kell végeznünk, hogy a már kiolvadt részek ne fagyhassanak vissza. Ezt vagy 37 </w:t>
      </w:r>
      <w:proofErr w:type="spellStart"/>
      <w:r w:rsidRPr="001E0AE5">
        <w:rPr>
          <w:rFonts w:ascii="Times New Roman" w:hAnsi="Times New Roman" w:cs="Times New Roman"/>
          <w:sz w:val="20"/>
          <w:szCs w:val="20"/>
        </w:rPr>
        <w:t>°C-os</w:t>
      </w:r>
      <w:proofErr w:type="spellEnd"/>
      <w:r w:rsidRPr="001E0AE5">
        <w:rPr>
          <w:rFonts w:ascii="Times New Roman" w:hAnsi="Times New Roman" w:cs="Times New Roman"/>
          <w:sz w:val="20"/>
          <w:szCs w:val="20"/>
        </w:rPr>
        <w:t xml:space="preserve"> vízfürdőbe merítéssel, vagy a meleg tenyerünkben történő görgetéssel, rázogatással oldjuk meg. A felolvadt sejteket le kell centrifugálni, majd a fagyasztófolyadék eltávolítása után felvehetjük őket a szokásos tápfolyadékukban.</w:t>
      </w:r>
    </w:p>
    <w:p w:rsidR="003C02D9" w:rsidRDefault="003C02D9" w:rsidP="00C20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C02D9" w:rsidRDefault="003C02D9" w:rsidP="00C20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 arra vagyunk kíváncsiak, hogy két különböző sejt milyen hatással van egymásra az általuk termelt hormonokon vagy anyagcseretermékeken keresztül, akkor </w:t>
      </w:r>
      <w:proofErr w:type="spellStart"/>
      <w:r w:rsidRPr="001E0AE5">
        <w:rPr>
          <w:rFonts w:ascii="Times New Roman" w:hAnsi="Times New Roman" w:cs="Times New Roman"/>
          <w:b/>
          <w:sz w:val="24"/>
          <w:szCs w:val="24"/>
        </w:rPr>
        <w:t>ko-kultúrát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hozhatunk létre. Ilyenkor a kétféle (például a különböző szövetekből származó) sejtet tartalmazó médium csak egy vékony hártyával van elválasztva, amelyen a sejtek nem tudnak átjutni, viszont a folyadék és a benne oldott anyagok közlekedhetnek az eltérő sejttípusok között.</w:t>
      </w:r>
    </w:p>
    <w:p w:rsidR="003C02D9" w:rsidRDefault="003C02D9" w:rsidP="001E0AE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Előfordulhat az </w:t>
      </w:r>
      <w:proofErr w:type="spellStart"/>
      <w:r>
        <w:rPr>
          <w:rFonts w:ascii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eset is, hogy egy összefüggő szövetet próbálunk meg mesterséges táptalajban fenntartani. Ezek az állatokból </w:t>
      </w:r>
      <w:r w:rsidRPr="001E0AE5">
        <w:rPr>
          <w:rFonts w:ascii="Times New Roman" w:hAnsi="Times New Roman" w:cs="Times New Roman"/>
          <w:b/>
          <w:sz w:val="24"/>
          <w:szCs w:val="24"/>
        </w:rPr>
        <w:t>izolált szövetek</w:t>
      </w:r>
      <w:r>
        <w:rPr>
          <w:rFonts w:ascii="Times New Roman" w:hAnsi="Times New Roman" w:cs="Times New Roman"/>
          <w:sz w:val="24"/>
          <w:szCs w:val="24"/>
        </w:rPr>
        <w:t xml:space="preserve"> néhány napig fenntarthatóak károsodás nélkül.</w:t>
      </w:r>
    </w:p>
    <w:p w:rsidR="003C02D9" w:rsidRDefault="003C02D9" w:rsidP="001E0AE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 </w:t>
      </w:r>
      <w:proofErr w:type="spellStart"/>
      <w:r>
        <w:rPr>
          <w:rFonts w:ascii="Times New Roman" w:hAnsi="Times New Roman" w:cs="Times New Roman"/>
          <w:sz w:val="24"/>
          <w:szCs w:val="24"/>
        </w:rPr>
        <w:t>immortalizált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limfocitákat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>
        <w:rPr>
          <w:rFonts w:ascii="Times New Roman" w:hAnsi="Times New Roman" w:cs="Times New Roman"/>
          <w:sz w:val="24"/>
          <w:szCs w:val="24"/>
        </w:rPr>
        <w:t>B-sejteket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3DA5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úzionáltatunk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ún. </w:t>
      </w:r>
      <w:proofErr w:type="spellStart"/>
      <w:r w:rsidRPr="001E0AE5">
        <w:rPr>
          <w:rFonts w:ascii="Times New Roman" w:hAnsi="Times New Roman" w:cs="Times New Roman"/>
          <w:b/>
          <w:sz w:val="24"/>
          <w:szCs w:val="24"/>
        </w:rPr>
        <w:t>hibridoma</w:t>
      </w:r>
      <w:proofErr w:type="spellEnd"/>
      <w:r w:rsidRPr="001E0AE5">
        <w:rPr>
          <w:rFonts w:ascii="Times New Roman" w:hAnsi="Times New Roman" w:cs="Times New Roman"/>
          <w:b/>
          <w:sz w:val="24"/>
          <w:szCs w:val="24"/>
        </w:rPr>
        <w:t xml:space="preserve"> sejteket</w:t>
      </w:r>
      <w:r>
        <w:rPr>
          <w:rFonts w:ascii="Times New Roman" w:hAnsi="Times New Roman" w:cs="Times New Roman"/>
          <w:sz w:val="24"/>
          <w:szCs w:val="24"/>
        </w:rPr>
        <w:t xml:space="preserve"> kapunk. Ezeket a sejteket </w:t>
      </w:r>
      <w:proofErr w:type="spellStart"/>
      <w:r>
        <w:rPr>
          <w:rFonts w:ascii="Times New Roman" w:hAnsi="Times New Roman" w:cs="Times New Roman"/>
          <w:sz w:val="24"/>
          <w:szCs w:val="24"/>
        </w:rPr>
        <w:t>monoklonális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antitestek készítésére szokták felhasználni (lásd: 14. fejezet).</w:t>
      </w:r>
    </w:p>
    <w:p w:rsidR="003C02D9" w:rsidRPr="00F741D4" w:rsidRDefault="00E306FC" w:rsidP="00BB76AF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4.3.2</w:t>
      </w:r>
      <w:r w:rsidR="003C02D9">
        <w:rPr>
          <w:rFonts w:ascii="Times New Roman" w:hAnsi="Times New Roman" w:cs="Times New Roman"/>
          <w:b/>
          <w:sz w:val="28"/>
          <w:szCs w:val="28"/>
        </w:rPr>
        <w:t xml:space="preserve">. Állati sejtek </w:t>
      </w:r>
      <w:proofErr w:type="spellStart"/>
      <w:r w:rsidR="003C02D9">
        <w:rPr>
          <w:rFonts w:ascii="Times New Roman" w:hAnsi="Times New Roman" w:cs="Times New Roman"/>
          <w:b/>
          <w:sz w:val="28"/>
          <w:szCs w:val="28"/>
        </w:rPr>
        <w:t>transzfektálása</w:t>
      </w:r>
      <w:proofErr w:type="spellEnd"/>
    </w:p>
    <w:p w:rsidR="003C02D9" w:rsidRDefault="003C02D9" w:rsidP="00C2099E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 w:rsidP="00C20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Állati sejtekbe könnyebb bevinni idegen DNS-t, mint sejtfallal rendelkező sejtekbe. A sejteket nem kell kompetenssé tenni a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transzfekció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előtt. Többféle kémiai és nem-kémiai módszert is kifejlesztettek, ezek közül a legfontosabbak:</w:t>
      </w:r>
    </w:p>
    <w:p w:rsidR="003C02D9" w:rsidRDefault="003C02D9" w:rsidP="00C2099E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 w:rsidP="00C2099E">
      <w:pPr>
        <w:rPr>
          <w:rFonts w:ascii="Times New Roman" w:hAnsi="Times New Roman" w:cs="Times New Roman"/>
          <w:sz w:val="24"/>
          <w:szCs w:val="24"/>
        </w:rPr>
      </w:pPr>
      <w:r w:rsidRPr="00E57397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Igen finom </w:t>
      </w:r>
      <w:r w:rsidRPr="00E53C6D">
        <w:rPr>
          <w:rFonts w:ascii="Times New Roman" w:hAnsi="Times New Roman" w:cs="Times New Roman"/>
          <w:b/>
          <w:sz w:val="24"/>
          <w:szCs w:val="24"/>
        </w:rPr>
        <w:t>kalcium-foszfát csapadékhoz</w:t>
      </w:r>
      <w:r>
        <w:rPr>
          <w:rFonts w:ascii="Times New Roman" w:hAnsi="Times New Roman" w:cs="Times New Roman"/>
          <w:sz w:val="24"/>
          <w:szCs w:val="24"/>
        </w:rPr>
        <w:t xml:space="preserve"> kapcsolódva a DNS még nem teljesen ismert mechanizmussal jut át a sejtmembránon.</w:t>
      </w:r>
    </w:p>
    <w:p w:rsidR="003C02D9" w:rsidRDefault="003C02D9" w:rsidP="00C20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A </w:t>
      </w:r>
      <w:proofErr w:type="spellStart"/>
      <w:r w:rsidRPr="00E53C6D">
        <w:rPr>
          <w:rFonts w:ascii="Times New Roman" w:hAnsi="Times New Roman" w:cs="Times New Roman"/>
          <w:b/>
          <w:sz w:val="24"/>
          <w:szCs w:val="24"/>
        </w:rPr>
        <w:t>liposzómák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piciny </w:t>
      </w:r>
      <w:proofErr w:type="spellStart"/>
      <w:r>
        <w:rPr>
          <w:rFonts w:ascii="Times New Roman" w:hAnsi="Times New Roman" w:cs="Times New Roman"/>
          <w:sz w:val="24"/>
          <w:szCs w:val="24"/>
        </w:rPr>
        <w:t>lipidmembránnal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határolt zsákocskák, amelyek könnyen fuzionálnak a sejtmembránnal. A </w:t>
      </w:r>
      <w:proofErr w:type="spellStart"/>
      <w:r>
        <w:rPr>
          <w:rFonts w:ascii="Times New Roman" w:hAnsi="Times New Roman" w:cs="Times New Roman"/>
          <w:sz w:val="24"/>
          <w:szCs w:val="24"/>
        </w:rPr>
        <w:t>liposzómába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csomagolt DNS így könnyen bejuthat a sejt belsejébe.</w:t>
      </w:r>
    </w:p>
    <w:p w:rsidR="003C02D9" w:rsidRDefault="003C02D9" w:rsidP="00C20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E53C6D">
        <w:rPr>
          <w:rFonts w:ascii="Times New Roman" w:hAnsi="Times New Roman" w:cs="Times New Roman"/>
          <w:b/>
          <w:sz w:val="24"/>
          <w:szCs w:val="24"/>
        </w:rPr>
        <w:t>Elektroporáció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során az alkalmazott elektromos feszültség teszi átjárhatóvá a sejtmembránt.</w:t>
      </w:r>
    </w:p>
    <w:p w:rsidR="003C02D9" w:rsidRDefault="003C02D9" w:rsidP="00C20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3902BC">
        <w:rPr>
          <w:rFonts w:ascii="Times New Roman" w:hAnsi="Times New Roman" w:cs="Times New Roman"/>
          <w:b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902BC">
        <w:rPr>
          <w:rFonts w:ascii="Times New Roman" w:hAnsi="Times New Roman" w:cs="Times New Roman"/>
          <w:b/>
          <w:sz w:val="24"/>
          <w:szCs w:val="24"/>
        </w:rPr>
        <w:t>transzdukcióval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be lehet juttatni idegen DNS-t, ha azt előzőleg a sejtkultúrát fertőzni képes vírus </w:t>
      </w:r>
      <w:proofErr w:type="spellStart"/>
      <w:r>
        <w:rPr>
          <w:rFonts w:ascii="Times New Roman" w:hAnsi="Times New Roman" w:cs="Times New Roman"/>
          <w:sz w:val="24"/>
          <w:szCs w:val="24"/>
        </w:rPr>
        <w:t>kapszidjába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juttatták.</w:t>
      </w:r>
    </w:p>
    <w:p w:rsidR="003C02D9" w:rsidRDefault="003C02D9" w:rsidP="00C2099E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 w:rsidP="00C20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transzfektált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DNS többnyire nem épül be a gazdasejt genomjába. A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transzfektált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sejtekkel végzett kísérletek egy részében ez nem is probléma, az ilyen </w:t>
      </w:r>
      <w:r w:rsidRPr="00603971">
        <w:rPr>
          <w:rFonts w:ascii="Times New Roman" w:hAnsi="Times New Roman" w:cs="Times New Roman"/>
          <w:b/>
          <w:sz w:val="24"/>
          <w:szCs w:val="24"/>
        </w:rPr>
        <w:t xml:space="preserve">tranziensen </w:t>
      </w:r>
      <w:proofErr w:type="spellStart"/>
      <w:r w:rsidRPr="00603971">
        <w:rPr>
          <w:rFonts w:ascii="Times New Roman" w:hAnsi="Times New Roman" w:cs="Times New Roman"/>
          <w:b/>
          <w:sz w:val="24"/>
          <w:szCs w:val="24"/>
        </w:rPr>
        <w:t>transzfektált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sejtek is ki tudják fejezni a bejuttatott idegen DNS-ről (</w:t>
      </w:r>
      <w:proofErr w:type="spellStart"/>
      <w:r w:rsidRPr="00603971">
        <w:rPr>
          <w:rFonts w:ascii="Times New Roman" w:hAnsi="Times New Roman" w:cs="Times New Roman"/>
          <w:b/>
          <w:sz w:val="24"/>
          <w:szCs w:val="24"/>
        </w:rPr>
        <w:t>episzómáról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a szükséges fehérjét. Bizonyos </w:t>
      </w:r>
      <w:proofErr w:type="spellStart"/>
      <w:r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origókat tartalmazó </w:t>
      </w:r>
      <w:proofErr w:type="spellStart"/>
      <w:r>
        <w:rPr>
          <w:rFonts w:ascii="Times New Roman" w:hAnsi="Times New Roman" w:cs="Times New Roman"/>
          <w:sz w:val="24"/>
          <w:szCs w:val="24"/>
        </w:rPr>
        <w:t>episzómák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megfelelő </w:t>
      </w:r>
      <w:proofErr w:type="spellStart"/>
      <w:r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fehérjéket </w:t>
      </w:r>
      <w:proofErr w:type="spellStart"/>
      <w:r>
        <w:rPr>
          <w:rFonts w:ascii="Times New Roman" w:hAnsi="Times New Roman" w:cs="Times New Roman"/>
          <w:sz w:val="24"/>
          <w:szCs w:val="24"/>
        </w:rPr>
        <w:t>expresszáló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sejtekben képesek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replikálódni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így az utódsejtekbe kerülni. Ha az idegen DNS beül a gazdasejt genomjába, akkor azt a sejtet </w:t>
      </w:r>
      <w:r w:rsidRPr="00A46B4E">
        <w:rPr>
          <w:rFonts w:ascii="Times New Roman" w:hAnsi="Times New Roman" w:cs="Times New Roman"/>
          <w:b/>
          <w:sz w:val="24"/>
          <w:szCs w:val="24"/>
        </w:rPr>
        <w:t xml:space="preserve">stabil </w:t>
      </w:r>
      <w:proofErr w:type="spellStart"/>
      <w:r w:rsidRPr="00A46B4E">
        <w:rPr>
          <w:rFonts w:ascii="Times New Roman" w:hAnsi="Times New Roman" w:cs="Times New Roman"/>
          <w:b/>
          <w:sz w:val="24"/>
          <w:szCs w:val="24"/>
        </w:rPr>
        <w:t>transzfektánsnak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hívjuk. A stabil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transzfektánsokat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szelektálni tudjuk az idegen DNS-sel bevitt markergén segítségével.</w:t>
      </w:r>
    </w:p>
    <w:p w:rsidR="003C02D9" w:rsidRDefault="003C02D9" w:rsidP="00231C54">
      <w:pPr>
        <w:spacing w:before="36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>4.4</w:t>
      </w:r>
      <w:r w:rsidRPr="006554FB"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>Növényi sejtkultúra</w:t>
      </w:r>
    </w:p>
    <w:p w:rsidR="003C02D9" w:rsidRDefault="003C02D9" w:rsidP="00C2099E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 w:rsidP="00C20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növényi rügyekből vagy gyökércsúcsból lehetséges </w:t>
      </w:r>
      <w:proofErr w:type="spellStart"/>
      <w:r w:rsidRPr="00E53C6D">
        <w:rPr>
          <w:rFonts w:ascii="Times New Roman" w:hAnsi="Times New Roman" w:cs="Times New Roman"/>
          <w:b/>
          <w:sz w:val="24"/>
          <w:szCs w:val="24"/>
        </w:rPr>
        <w:t>totipotens</w:t>
      </w:r>
      <w:proofErr w:type="spellEnd"/>
      <w:r w:rsidRPr="00E53C6D">
        <w:rPr>
          <w:rFonts w:ascii="Times New Roman" w:hAnsi="Times New Roman" w:cs="Times New Roman"/>
          <w:b/>
          <w:sz w:val="24"/>
          <w:szCs w:val="24"/>
        </w:rPr>
        <w:t xml:space="preserve"> sejteket</w:t>
      </w:r>
      <w:r>
        <w:rPr>
          <w:rFonts w:ascii="Times New Roman" w:hAnsi="Times New Roman" w:cs="Times New Roman"/>
          <w:sz w:val="24"/>
          <w:szCs w:val="24"/>
        </w:rPr>
        <w:t xml:space="preserve"> izolálni. Ezekből a sejtekből tudunk szilárd </w:t>
      </w:r>
      <w:proofErr w:type="spellStart"/>
      <w:r>
        <w:rPr>
          <w:rFonts w:ascii="Times New Roman" w:hAnsi="Times New Roman" w:cs="Times New Roman"/>
          <w:sz w:val="24"/>
          <w:szCs w:val="24"/>
        </w:rPr>
        <w:t>agarlemezen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vagy folyadékban szaporodni képes sejtkultúrát növeszteni. A médiumba </w:t>
      </w:r>
      <w:proofErr w:type="spellStart"/>
      <w:r w:rsidRPr="00E53C6D">
        <w:rPr>
          <w:rFonts w:ascii="Times New Roman" w:hAnsi="Times New Roman" w:cs="Times New Roman"/>
          <w:b/>
          <w:sz w:val="24"/>
          <w:szCs w:val="24"/>
        </w:rPr>
        <w:t>inorganikus</w:t>
      </w:r>
      <w:proofErr w:type="spellEnd"/>
      <w:r w:rsidRPr="00E53C6D">
        <w:rPr>
          <w:rFonts w:ascii="Times New Roman" w:hAnsi="Times New Roman" w:cs="Times New Roman"/>
          <w:b/>
          <w:sz w:val="24"/>
          <w:szCs w:val="24"/>
        </w:rPr>
        <w:t xml:space="preserve"> sókat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53C6D">
        <w:rPr>
          <w:rFonts w:ascii="Times New Roman" w:hAnsi="Times New Roman" w:cs="Times New Roman"/>
          <w:b/>
          <w:sz w:val="24"/>
          <w:szCs w:val="24"/>
        </w:rPr>
        <w:t>vitaminokat,</w:t>
      </w:r>
      <w:r>
        <w:rPr>
          <w:rFonts w:ascii="Times New Roman" w:hAnsi="Times New Roman" w:cs="Times New Roman"/>
          <w:sz w:val="24"/>
          <w:szCs w:val="24"/>
        </w:rPr>
        <w:t xml:space="preserve"> növényi </w:t>
      </w:r>
      <w:r w:rsidRPr="00E53C6D">
        <w:rPr>
          <w:rFonts w:ascii="Times New Roman" w:hAnsi="Times New Roman" w:cs="Times New Roman"/>
          <w:b/>
          <w:sz w:val="24"/>
          <w:szCs w:val="24"/>
        </w:rPr>
        <w:t xml:space="preserve">hormonokat </w:t>
      </w:r>
      <w:r>
        <w:rPr>
          <w:rFonts w:ascii="Times New Roman" w:hAnsi="Times New Roman" w:cs="Times New Roman"/>
          <w:sz w:val="24"/>
          <w:szCs w:val="24"/>
        </w:rPr>
        <w:t xml:space="preserve">és szerves anyagokat kell tenni. A szuszpenziós kultúrát általában 22 </w:t>
      </w:r>
      <w:proofErr w:type="spellStart"/>
      <w:r>
        <w:rPr>
          <w:rFonts w:ascii="Times New Roman" w:hAnsi="Times New Roman" w:cs="Times New Roman"/>
          <w:sz w:val="24"/>
          <w:szCs w:val="24"/>
        </w:rPr>
        <w:t>°C-os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inkubátorban, rázatás mellett tenyésztjük. </w:t>
      </w:r>
      <w:proofErr w:type="spellStart"/>
      <w:r>
        <w:rPr>
          <w:rFonts w:ascii="Times New Roman" w:hAnsi="Times New Roman" w:cs="Times New Roman"/>
          <w:sz w:val="24"/>
          <w:szCs w:val="24"/>
        </w:rPr>
        <w:t>Agarlemezen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ún. </w:t>
      </w:r>
      <w:r w:rsidRPr="00E53C6D">
        <w:rPr>
          <w:rFonts w:ascii="Times New Roman" w:hAnsi="Times New Roman" w:cs="Times New Roman"/>
          <w:b/>
          <w:sz w:val="24"/>
          <w:szCs w:val="24"/>
        </w:rPr>
        <w:t xml:space="preserve">kallusz </w:t>
      </w:r>
      <w:r>
        <w:rPr>
          <w:rFonts w:ascii="Times New Roman" w:hAnsi="Times New Roman" w:cs="Times New Roman"/>
          <w:sz w:val="24"/>
          <w:szCs w:val="24"/>
        </w:rPr>
        <w:t xml:space="preserve">nő a sejtekből, ami egy amorf sejtmassza (4-8. ábra). Kallusz viszonylag hosszabb ideig tárolható szobahőmérsékleten. Hogy a sejtek genetikai megváltozását, vagy a fertőzésveszélyt elkerüljék, gyakran </w:t>
      </w:r>
      <w:proofErr w:type="spellStart"/>
      <w:r>
        <w:rPr>
          <w:rFonts w:ascii="Times New Roman" w:hAnsi="Times New Roman" w:cs="Times New Roman"/>
          <w:sz w:val="24"/>
          <w:szCs w:val="24"/>
        </w:rPr>
        <w:t>mélyfagyasztva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tárolják a sejteket. A jég tönkreteszi a sejtfalat, ezért vagy </w:t>
      </w:r>
      <w:r w:rsidRPr="00207CBE">
        <w:rPr>
          <w:rFonts w:ascii="Times New Roman" w:hAnsi="Times New Roman" w:cs="Times New Roman"/>
          <w:b/>
          <w:sz w:val="24"/>
          <w:szCs w:val="24"/>
        </w:rPr>
        <w:t>magas só</w:t>
      </w:r>
      <w:r w:rsidR="007A4834">
        <w:rPr>
          <w:rFonts w:ascii="Times New Roman" w:hAnsi="Times New Roman" w:cs="Times New Roman"/>
          <w:b/>
          <w:sz w:val="24"/>
          <w:szCs w:val="24"/>
        </w:rPr>
        <w:t>-</w:t>
      </w:r>
      <w:r w:rsidRPr="00207CBE">
        <w:rPr>
          <w:rFonts w:ascii="Times New Roman" w:hAnsi="Times New Roman" w:cs="Times New Roman"/>
          <w:b/>
          <w:sz w:val="24"/>
          <w:szCs w:val="24"/>
        </w:rPr>
        <w:t>koncentráció</w:t>
      </w:r>
      <w:r>
        <w:rPr>
          <w:rFonts w:ascii="Times New Roman" w:hAnsi="Times New Roman" w:cs="Times New Roman"/>
          <w:sz w:val="24"/>
          <w:szCs w:val="24"/>
        </w:rPr>
        <w:t xml:space="preserve"> alkalmazásával, vagy </w:t>
      </w:r>
      <w:r w:rsidRPr="00207CBE">
        <w:rPr>
          <w:rFonts w:ascii="Times New Roman" w:hAnsi="Times New Roman" w:cs="Times New Roman"/>
          <w:b/>
          <w:sz w:val="24"/>
          <w:szCs w:val="24"/>
        </w:rPr>
        <w:t>dehidratálással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ezt meg kell akadályozni. A fagyasztást megelőzően a sejteket </w:t>
      </w:r>
      <w:proofErr w:type="spellStart"/>
      <w:r>
        <w:rPr>
          <w:rFonts w:ascii="Times New Roman" w:hAnsi="Times New Roman" w:cs="Times New Roman"/>
          <w:sz w:val="24"/>
          <w:szCs w:val="24"/>
        </w:rPr>
        <w:t>krioprotektív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anyagokkal hosszabb ideig </w:t>
      </w:r>
      <w:proofErr w:type="spellStart"/>
      <w:r>
        <w:rPr>
          <w:rFonts w:ascii="Times New Roman" w:hAnsi="Times New Roman" w:cs="Times New Roman"/>
          <w:sz w:val="24"/>
          <w:szCs w:val="24"/>
        </w:rPr>
        <w:t>inkubálják</w:t>
      </w:r>
      <w:proofErr w:type="spellEnd"/>
      <w:r>
        <w:rPr>
          <w:rFonts w:ascii="Times New Roman" w:hAnsi="Times New Roman" w:cs="Times New Roman"/>
          <w:sz w:val="24"/>
          <w:szCs w:val="24"/>
        </w:rPr>
        <w:t>, majd nagyon lassan, kontrolláltan hűtik le a sejteket. A fagyott sejteket folyékony nitrogénban tárolják.</w:t>
      </w:r>
    </w:p>
    <w:p w:rsidR="003C02D9" w:rsidRDefault="003C02D9" w:rsidP="00C2099E">
      <w:pPr>
        <w:rPr>
          <w:rFonts w:ascii="Times New Roman" w:hAnsi="Times New Roman" w:cs="Times New Roman"/>
          <w:sz w:val="24"/>
          <w:szCs w:val="24"/>
        </w:rPr>
      </w:pPr>
    </w:p>
    <w:p w:rsidR="003C02D9" w:rsidRDefault="00633DA5" w:rsidP="00C20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535235" cy="1933575"/>
            <wp:effectExtent l="6096" t="0" r="1844" b="0"/>
            <wp:docPr id="8" name="Objektu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34092" cy="1971678"/>
                      <a:chOff x="1142984" y="3571868"/>
                      <a:chExt cx="2534092" cy="1971678"/>
                    </a:xfrm>
                  </a:grpSpPr>
                  <a:grpSp>
                    <a:nvGrpSpPr>
                      <a:cNvPr id="4" name="Csoportba foglalás 3"/>
                      <a:cNvGrpSpPr/>
                    </a:nvGrpSpPr>
                    <a:grpSpPr>
                      <a:xfrm>
                        <a:off x="1142984" y="3571868"/>
                        <a:ext cx="2534092" cy="1971678"/>
                        <a:chOff x="1142984" y="3571868"/>
                        <a:chExt cx="2534092" cy="1971678"/>
                      </a:xfrm>
                    </a:grpSpPr>
                    <a:pic>
                      <a:nvPicPr>
                        <a:cNvPr id="20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42984" y="3857620"/>
                          <a:ext cx="2534092" cy="16859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1142984" y="3571868"/>
                          <a:ext cx="248497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Kallusztenyészet</a:t>
                            </a:r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 dohánysejtekből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C02D9" w:rsidRDefault="003C02D9" w:rsidP="00C2099E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 w:rsidP="00C20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4-8. ábra</w:t>
      </w:r>
    </w:p>
    <w:p w:rsidR="003C02D9" w:rsidRPr="007D7773" w:rsidRDefault="003C02D9" w:rsidP="007D777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D7773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7D7773">
        <w:rPr>
          <w:rFonts w:ascii="Times New Roman" w:hAnsi="Times New Roman" w:cs="Times New Roman"/>
          <w:sz w:val="24"/>
          <w:szCs w:val="24"/>
        </w:rPr>
        <w:t xml:space="preserve">://upload.wikimedia.org/wikipedia/commons/1/18/Callus1.jpg </w:t>
      </w:r>
    </w:p>
    <w:p w:rsidR="003C02D9" w:rsidRDefault="003C02D9" w:rsidP="00C20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2013.08.27.</w:t>
      </w:r>
    </w:p>
    <w:p w:rsidR="003C02D9" w:rsidRDefault="003C02D9" w:rsidP="00C2099E">
      <w:pPr>
        <w:rPr>
          <w:rFonts w:ascii="Times New Roman" w:hAnsi="Times New Roman" w:cs="Times New Roman"/>
          <w:sz w:val="24"/>
          <w:szCs w:val="24"/>
        </w:rPr>
      </w:pPr>
    </w:p>
    <w:p w:rsidR="003C02D9" w:rsidRPr="00F741D4" w:rsidRDefault="003C02D9" w:rsidP="00035FC8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4.4.1. Transzgének növényi sejtekbe juttatása</w:t>
      </w:r>
    </w:p>
    <w:p w:rsidR="003C02D9" w:rsidRDefault="003C02D9" w:rsidP="00C2099E">
      <w:pPr>
        <w:rPr>
          <w:rFonts w:ascii="Times New Roman" w:hAnsi="Times New Roman" w:cs="Times New Roman"/>
          <w:sz w:val="24"/>
          <w:szCs w:val="24"/>
        </w:rPr>
      </w:pP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növényi sejtek sejtfala miatt a szokásos transzformációs technikák nem működnek. Az egyik módszer szerint a transzgént tartalmazó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egy fém (gyakran arany)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nanorészecske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felületére kötik, úgy „lövik” a sejtmagba (egy ún. </w:t>
      </w:r>
      <w:r w:rsidRPr="00207CBE">
        <w:rPr>
          <w:rFonts w:ascii="Times New Roman" w:hAnsi="Times New Roman" w:cs="Times New Roman"/>
          <w:b/>
          <w:sz w:val="24"/>
          <w:szCs w:val="24"/>
        </w:rPr>
        <w:t>génpusk</w:t>
      </w:r>
      <w:r>
        <w:rPr>
          <w:rFonts w:ascii="Times New Roman" w:hAnsi="Times New Roman" w:cs="Times New Roman"/>
          <w:b/>
          <w:sz w:val="24"/>
          <w:szCs w:val="24"/>
        </w:rPr>
        <w:t>ával</w:t>
      </w:r>
      <w:r>
        <w:rPr>
          <w:rFonts w:ascii="Times New Roman" w:hAnsi="Times New Roman" w:cs="Times New Roman"/>
          <w:sz w:val="24"/>
          <w:szCs w:val="24"/>
        </w:rPr>
        <w:t xml:space="preserve">). A másik lehetséges út, hogy a sejtfalat enzimekkel leemésztik, és a megmaradt ún. </w:t>
      </w:r>
      <w:proofErr w:type="spellStart"/>
      <w:r w:rsidRPr="00207CBE">
        <w:rPr>
          <w:rFonts w:ascii="Times New Roman" w:hAnsi="Times New Roman" w:cs="Times New Roman"/>
          <w:b/>
          <w:sz w:val="24"/>
          <w:szCs w:val="24"/>
        </w:rPr>
        <w:t>protoplasztot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transzformálják konvencionális módokon, például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elektroporációval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Gyakran használnak baktérium (pl. </w:t>
      </w:r>
      <w:proofErr w:type="spellStart"/>
      <w:r w:rsidRPr="007A4834">
        <w:rPr>
          <w:rFonts w:ascii="Times New Roman" w:hAnsi="Times New Roman" w:cs="Times New Roman"/>
          <w:b/>
          <w:i/>
          <w:sz w:val="24"/>
          <w:szCs w:val="24"/>
        </w:rPr>
        <w:t>Agrobacterium</w:t>
      </w:r>
      <w:proofErr w:type="spellEnd"/>
      <w:r w:rsidRPr="007A48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A4834">
        <w:rPr>
          <w:rFonts w:ascii="Times New Roman" w:hAnsi="Times New Roman" w:cs="Times New Roman"/>
          <w:b/>
          <w:i/>
          <w:sz w:val="24"/>
          <w:szCs w:val="24"/>
        </w:rPr>
        <w:t>tumefaciens</w:t>
      </w:r>
      <w:proofErr w:type="spellEnd"/>
      <w:r>
        <w:rPr>
          <w:rFonts w:ascii="Times New Roman" w:hAnsi="Times New Roman" w:cs="Times New Roman"/>
          <w:sz w:val="24"/>
          <w:szCs w:val="24"/>
        </w:rPr>
        <w:t>) közvetítésével létrejött géntranszfert is.</w:t>
      </w:r>
    </w:p>
    <w:p w:rsidR="003C02D9" w:rsidRDefault="003C02D9" w:rsidP="00B02068">
      <w:pPr>
        <w:spacing w:before="36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>4.5. Vírusok</w:t>
      </w:r>
    </w:p>
    <w:p w:rsidR="003C02D9" w:rsidRDefault="003C02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vírusok nem tekinthetőek valódi élőlényeknek, hiszen nincs saját metabolizmusuk. Elsősorban</w:t>
      </w:r>
      <w:r w:rsidR="00661A6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mint </w:t>
      </w:r>
      <w:r w:rsidRPr="001B1BC8">
        <w:rPr>
          <w:rFonts w:ascii="Times New Roman" w:hAnsi="Times New Roman" w:cs="Times New Roman"/>
          <w:b/>
          <w:sz w:val="24"/>
          <w:szCs w:val="24"/>
        </w:rPr>
        <w:t>vektorok</w:t>
      </w:r>
      <w:r>
        <w:rPr>
          <w:rFonts w:ascii="Times New Roman" w:hAnsi="Times New Roman" w:cs="Times New Roman"/>
          <w:sz w:val="24"/>
          <w:szCs w:val="24"/>
        </w:rPr>
        <w:t xml:space="preserve"> játszanak fontos szerepet, vagyis idegen DNS-t képesek nagy hatékonysággal az adott célsejtbe juttatni. A bakteriális vírusokat </w:t>
      </w:r>
      <w:r w:rsidRPr="00697EE0">
        <w:rPr>
          <w:rFonts w:ascii="Times New Roman" w:hAnsi="Times New Roman" w:cs="Times New Roman"/>
          <w:b/>
          <w:sz w:val="24"/>
          <w:szCs w:val="24"/>
        </w:rPr>
        <w:t>bakterio</w:t>
      </w:r>
      <w:r w:rsidRPr="001B1BC8">
        <w:rPr>
          <w:rFonts w:ascii="Times New Roman" w:hAnsi="Times New Roman" w:cs="Times New Roman"/>
          <w:b/>
          <w:sz w:val="24"/>
          <w:szCs w:val="24"/>
        </w:rPr>
        <w:t>fágoknak</w:t>
      </w:r>
      <w:r>
        <w:rPr>
          <w:rFonts w:ascii="Times New Roman" w:hAnsi="Times New Roman" w:cs="Times New Roman"/>
          <w:sz w:val="24"/>
          <w:szCs w:val="24"/>
        </w:rPr>
        <w:t xml:space="preserve"> (vagy rövidítve: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fágoknak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hívjuk.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saját genetikai állományának egy részét kicserélve tudjuk a kívánt szekvenciákat a baktériumokba juttatni. A rovarsejtek fertőzéséhez gyakran </w:t>
      </w:r>
      <w:proofErr w:type="spellStart"/>
      <w:r w:rsidRPr="001B1BC8">
        <w:rPr>
          <w:rFonts w:ascii="Times New Roman" w:hAnsi="Times New Roman" w:cs="Times New Roman"/>
          <w:b/>
          <w:sz w:val="24"/>
          <w:szCs w:val="24"/>
        </w:rPr>
        <w:t>bakulovíru</w:t>
      </w:r>
      <w:r w:rsidRPr="00697EE0">
        <w:rPr>
          <w:rFonts w:ascii="Times New Roman" w:hAnsi="Times New Roman" w:cs="Times New Roman"/>
          <w:b/>
          <w:sz w:val="24"/>
          <w:szCs w:val="24"/>
        </w:rPr>
        <w:t>sokat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használunk. Emlőssejtekbe a legismertebb </w:t>
      </w:r>
      <w:proofErr w:type="spellStart"/>
      <w:r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transzporterek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B1BC8">
        <w:rPr>
          <w:rFonts w:ascii="Times New Roman" w:hAnsi="Times New Roman" w:cs="Times New Roman"/>
          <w:b/>
          <w:sz w:val="24"/>
          <w:szCs w:val="24"/>
        </w:rPr>
        <w:t>lentivíru</w:t>
      </w:r>
      <w:r w:rsidRPr="00697EE0">
        <w:rPr>
          <w:rFonts w:ascii="Times New Roman" w:hAnsi="Times New Roman" w:cs="Times New Roman"/>
          <w:b/>
          <w:sz w:val="24"/>
          <w:szCs w:val="24"/>
        </w:rPr>
        <w:t>sok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az </w:t>
      </w:r>
      <w:proofErr w:type="spellStart"/>
      <w:r w:rsidRPr="001B1BC8">
        <w:rPr>
          <w:rFonts w:ascii="Times New Roman" w:hAnsi="Times New Roman" w:cs="Times New Roman"/>
          <w:b/>
          <w:sz w:val="24"/>
          <w:szCs w:val="24"/>
        </w:rPr>
        <w:t>adenovíru</w:t>
      </w:r>
      <w:r w:rsidRPr="00697EE0">
        <w:rPr>
          <w:rFonts w:ascii="Times New Roman" w:hAnsi="Times New Roman" w:cs="Times New Roman"/>
          <w:b/>
          <w:sz w:val="24"/>
          <w:szCs w:val="24"/>
        </w:rPr>
        <w:t>sok</w:t>
      </w:r>
      <w:proofErr w:type="spellEnd"/>
      <w:r>
        <w:rPr>
          <w:rFonts w:ascii="Times New Roman" w:hAnsi="Times New Roman" w:cs="Times New Roman"/>
          <w:sz w:val="24"/>
          <w:szCs w:val="24"/>
        </w:rPr>
        <w:t>. A fertőzésveszély elkerülése végett utóbbi kettővel csak igen nagy körültekintéssel, megfelelően felszerelt laboratóriumban szabad dolgozni.</w:t>
      </w:r>
    </w:p>
    <w:p w:rsidR="003C02D9" w:rsidRPr="00BD438B" w:rsidRDefault="003C02D9">
      <w:pPr>
        <w:rPr>
          <w:rFonts w:ascii="Times New Roman" w:hAnsi="Times New Roman" w:cs="Times New Roman"/>
          <w:sz w:val="24"/>
          <w:szCs w:val="24"/>
        </w:rPr>
      </w:pPr>
    </w:p>
    <w:sectPr w:rsidR="003C02D9" w:rsidRPr="00BD438B" w:rsidSect="00DC1B15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02D9" w:rsidRDefault="003C02D9" w:rsidP="003C7EBC">
      <w:r>
        <w:separator/>
      </w:r>
    </w:p>
  </w:endnote>
  <w:endnote w:type="continuationSeparator" w:id="1">
    <w:p w:rsidR="003C02D9" w:rsidRDefault="003C02D9" w:rsidP="003C7E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02D9" w:rsidRDefault="003C02D9" w:rsidP="003C7EBC">
      <w:r>
        <w:separator/>
      </w:r>
    </w:p>
  </w:footnote>
  <w:footnote w:type="continuationSeparator" w:id="1">
    <w:p w:rsidR="003C02D9" w:rsidRDefault="003C02D9" w:rsidP="003C7E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2D9" w:rsidRDefault="003C02D9">
    <w:pPr>
      <w:pStyle w:val="lfej"/>
      <w:pBdr>
        <w:bottom w:val="thickThinSmallGap" w:sz="24" w:space="1" w:color="622423"/>
      </w:pBdr>
      <w:jc w:val="center"/>
      <w:rPr>
        <w:rFonts w:ascii="Cambria" w:hAnsi="Cambria" w:cs="Times New Roman"/>
        <w:sz w:val="32"/>
        <w:szCs w:val="32"/>
      </w:rPr>
    </w:pPr>
    <w:proofErr w:type="spellStart"/>
    <w:r w:rsidRPr="007C4AB3">
      <w:rPr>
        <w:rFonts w:ascii="Cambria" w:hAnsi="Cambria" w:cs="Times New Roman"/>
        <w:sz w:val="32"/>
        <w:szCs w:val="32"/>
      </w:rPr>
      <w:t>Wunderlich</w:t>
    </w:r>
    <w:proofErr w:type="spellEnd"/>
    <w:r w:rsidRPr="007C4AB3">
      <w:rPr>
        <w:rFonts w:ascii="Cambria" w:hAnsi="Cambria" w:cs="Times New Roman"/>
        <w:sz w:val="32"/>
        <w:szCs w:val="32"/>
      </w:rPr>
      <w:t xml:space="preserve"> </w:t>
    </w:r>
    <w:proofErr w:type="spellStart"/>
    <w:r w:rsidRPr="007C4AB3">
      <w:rPr>
        <w:rFonts w:ascii="Cambria" w:hAnsi="Cambria" w:cs="Times New Roman"/>
        <w:sz w:val="32"/>
        <w:szCs w:val="32"/>
      </w:rPr>
      <w:t>Lívius</w:t>
    </w:r>
    <w:proofErr w:type="spellEnd"/>
    <w:r w:rsidRPr="007C4AB3">
      <w:rPr>
        <w:rFonts w:ascii="Cambria" w:hAnsi="Cambria" w:cs="Times New Roman"/>
        <w:sz w:val="32"/>
        <w:szCs w:val="32"/>
      </w:rPr>
      <w:t>: Molekuláris biológiai technikák</w:t>
    </w:r>
  </w:p>
  <w:p w:rsidR="003C02D9" w:rsidRDefault="003C02D9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438B"/>
    <w:rsid w:val="000153AC"/>
    <w:rsid w:val="00027EC2"/>
    <w:rsid w:val="00035FC8"/>
    <w:rsid w:val="00070D89"/>
    <w:rsid w:val="00071A58"/>
    <w:rsid w:val="00071E60"/>
    <w:rsid w:val="00075887"/>
    <w:rsid w:val="0009683E"/>
    <w:rsid w:val="000A6E92"/>
    <w:rsid w:val="000A7D4A"/>
    <w:rsid w:val="000D15E1"/>
    <w:rsid w:val="000D2400"/>
    <w:rsid w:val="000E37BC"/>
    <w:rsid w:val="001424BD"/>
    <w:rsid w:val="001B1BC8"/>
    <w:rsid w:val="001D085A"/>
    <w:rsid w:val="001D7EF5"/>
    <w:rsid w:val="001E0AE5"/>
    <w:rsid w:val="001E2DB9"/>
    <w:rsid w:val="001F3491"/>
    <w:rsid w:val="001F5620"/>
    <w:rsid w:val="00207CBE"/>
    <w:rsid w:val="00210A46"/>
    <w:rsid w:val="00211D47"/>
    <w:rsid w:val="002156F2"/>
    <w:rsid w:val="00223C9C"/>
    <w:rsid w:val="00225BDB"/>
    <w:rsid w:val="00231C54"/>
    <w:rsid w:val="00231D18"/>
    <w:rsid w:val="0024345B"/>
    <w:rsid w:val="00274EAF"/>
    <w:rsid w:val="0029606D"/>
    <w:rsid w:val="002A26BC"/>
    <w:rsid w:val="00313A81"/>
    <w:rsid w:val="00363108"/>
    <w:rsid w:val="00367352"/>
    <w:rsid w:val="00371BD2"/>
    <w:rsid w:val="003902BC"/>
    <w:rsid w:val="003C02D9"/>
    <w:rsid w:val="003C7EBC"/>
    <w:rsid w:val="003F2F15"/>
    <w:rsid w:val="003F6DA1"/>
    <w:rsid w:val="0040097A"/>
    <w:rsid w:val="0041123D"/>
    <w:rsid w:val="00437908"/>
    <w:rsid w:val="004611A1"/>
    <w:rsid w:val="00466976"/>
    <w:rsid w:val="00475AD2"/>
    <w:rsid w:val="0049548C"/>
    <w:rsid w:val="00496F54"/>
    <w:rsid w:val="004C1CED"/>
    <w:rsid w:val="004F431F"/>
    <w:rsid w:val="004F541A"/>
    <w:rsid w:val="004F5BAF"/>
    <w:rsid w:val="00516FAF"/>
    <w:rsid w:val="005262E1"/>
    <w:rsid w:val="00527DC4"/>
    <w:rsid w:val="00562488"/>
    <w:rsid w:val="00577043"/>
    <w:rsid w:val="005A3E03"/>
    <w:rsid w:val="005C1C5D"/>
    <w:rsid w:val="005E15CD"/>
    <w:rsid w:val="00603971"/>
    <w:rsid w:val="00622BBA"/>
    <w:rsid w:val="00627DD3"/>
    <w:rsid w:val="00631ED3"/>
    <w:rsid w:val="00632265"/>
    <w:rsid w:val="00633DA5"/>
    <w:rsid w:val="0064486C"/>
    <w:rsid w:val="006554FB"/>
    <w:rsid w:val="00661A64"/>
    <w:rsid w:val="006937EF"/>
    <w:rsid w:val="00697EE0"/>
    <w:rsid w:val="006A6655"/>
    <w:rsid w:val="006B2251"/>
    <w:rsid w:val="006C228E"/>
    <w:rsid w:val="006E0B90"/>
    <w:rsid w:val="006E0D57"/>
    <w:rsid w:val="00716B39"/>
    <w:rsid w:val="00716C26"/>
    <w:rsid w:val="00734A84"/>
    <w:rsid w:val="00737CB5"/>
    <w:rsid w:val="00744972"/>
    <w:rsid w:val="007840F4"/>
    <w:rsid w:val="007A4834"/>
    <w:rsid w:val="007C4AB3"/>
    <w:rsid w:val="007D7773"/>
    <w:rsid w:val="00814EEB"/>
    <w:rsid w:val="00817C5D"/>
    <w:rsid w:val="0083648A"/>
    <w:rsid w:val="00847B10"/>
    <w:rsid w:val="00895C51"/>
    <w:rsid w:val="008A300A"/>
    <w:rsid w:val="008C4439"/>
    <w:rsid w:val="008D6AC3"/>
    <w:rsid w:val="008F163E"/>
    <w:rsid w:val="00910335"/>
    <w:rsid w:val="00916C47"/>
    <w:rsid w:val="00936371"/>
    <w:rsid w:val="00937957"/>
    <w:rsid w:val="00952F4C"/>
    <w:rsid w:val="00977C81"/>
    <w:rsid w:val="009D3C69"/>
    <w:rsid w:val="009E668C"/>
    <w:rsid w:val="009F5226"/>
    <w:rsid w:val="00A46B4E"/>
    <w:rsid w:val="00A505AE"/>
    <w:rsid w:val="00A6676D"/>
    <w:rsid w:val="00A87F57"/>
    <w:rsid w:val="00AA38D0"/>
    <w:rsid w:val="00AB2436"/>
    <w:rsid w:val="00AC0A9C"/>
    <w:rsid w:val="00AD1559"/>
    <w:rsid w:val="00AE7FE8"/>
    <w:rsid w:val="00AF3713"/>
    <w:rsid w:val="00B02068"/>
    <w:rsid w:val="00B10310"/>
    <w:rsid w:val="00B516A3"/>
    <w:rsid w:val="00B80A17"/>
    <w:rsid w:val="00BB76AF"/>
    <w:rsid w:val="00BC0768"/>
    <w:rsid w:val="00BD438B"/>
    <w:rsid w:val="00BD6702"/>
    <w:rsid w:val="00C04ED7"/>
    <w:rsid w:val="00C2099E"/>
    <w:rsid w:val="00C24F06"/>
    <w:rsid w:val="00C85BED"/>
    <w:rsid w:val="00C91228"/>
    <w:rsid w:val="00C96184"/>
    <w:rsid w:val="00C96A2D"/>
    <w:rsid w:val="00CA5725"/>
    <w:rsid w:val="00CD15EF"/>
    <w:rsid w:val="00CD452E"/>
    <w:rsid w:val="00CE1FBF"/>
    <w:rsid w:val="00CE7491"/>
    <w:rsid w:val="00CF7FE0"/>
    <w:rsid w:val="00D044F3"/>
    <w:rsid w:val="00D50D57"/>
    <w:rsid w:val="00D7397A"/>
    <w:rsid w:val="00D877C1"/>
    <w:rsid w:val="00DC1B15"/>
    <w:rsid w:val="00DC58C9"/>
    <w:rsid w:val="00DC6F41"/>
    <w:rsid w:val="00DE7EE2"/>
    <w:rsid w:val="00DF058F"/>
    <w:rsid w:val="00E07691"/>
    <w:rsid w:val="00E1400E"/>
    <w:rsid w:val="00E306FC"/>
    <w:rsid w:val="00E32964"/>
    <w:rsid w:val="00E50D53"/>
    <w:rsid w:val="00E53C6D"/>
    <w:rsid w:val="00E57397"/>
    <w:rsid w:val="00E777AC"/>
    <w:rsid w:val="00EB7404"/>
    <w:rsid w:val="00ED6CFC"/>
    <w:rsid w:val="00EF1DB7"/>
    <w:rsid w:val="00EF3C9A"/>
    <w:rsid w:val="00F00F2D"/>
    <w:rsid w:val="00F04CFD"/>
    <w:rsid w:val="00F741D4"/>
    <w:rsid w:val="00F90CCD"/>
    <w:rsid w:val="00F924B4"/>
    <w:rsid w:val="00F93F48"/>
    <w:rsid w:val="00FD07D0"/>
    <w:rsid w:val="00FD3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1B15"/>
    <w:rPr>
      <w:lang w:eastAsia="en-US"/>
    </w:rPr>
  </w:style>
  <w:style w:type="paragraph" w:styleId="Cmsor1">
    <w:name w:val="heading 1"/>
    <w:basedOn w:val="Norml"/>
    <w:next w:val="Norml"/>
    <w:link w:val="Cmsor1Char"/>
    <w:autoRedefine/>
    <w:uiPriority w:val="99"/>
    <w:qFormat/>
    <w:rsid w:val="00BD438B"/>
    <w:pPr>
      <w:keepNext/>
      <w:pageBreakBefore/>
      <w:spacing w:before="960" w:after="960"/>
      <w:outlineLvl w:val="0"/>
    </w:pPr>
    <w:rPr>
      <w:rFonts w:ascii="Times New Roman" w:eastAsia="Times New Roman" w:hAnsi="Times New Roman" w:cs="Times New Roman"/>
      <w:b/>
      <w:sz w:val="48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BD438B"/>
    <w:rPr>
      <w:rFonts w:ascii="Times New Roman" w:hAnsi="Times New Roman" w:cs="Times New Roman"/>
      <w:b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rsid w:val="00CE1FBF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CE1FBF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CE1FBF"/>
    <w:rPr>
      <w:rFonts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CE1FB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CE1FBF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rsid w:val="00CE1FB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CE1FBF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rsid w:val="000153AC"/>
    <w:rPr>
      <w:rFonts w:cs="Times New Roman"/>
      <w:color w:val="0000FF"/>
      <w:u w:val="single"/>
    </w:rPr>
  </w:style>
  <w:style w:type="paragraph" w:styleId="lfej">
    <w:name w:val="header"/>
    <w:basedOn w:val="Norml"/>
    <w:link w:val="lfejChar"/>
    <w:uiPriority w:val="99"/>
    <w:rsid w:val="003C7EB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3C7EBC"/>
    <w:rPr>
      <w:rFonts w:cs="Times New Roman"/>
    </w:rPr>
  </w:style>
  <w:style w:type="paragraph" w:styleId="llb">
    <w:name w:val="footer"/>
    <w:basedOn w:val="Norml"/>
    <w:link w:val="llbChar"/>
    <w:uiPriority w:val="99"/>
    <w:semiHidden/>
    <w:rsid w:val="003C7EB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3C7EB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32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29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2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29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29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29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29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2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29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2514</Words>
  <Characters>19038</Characters>
  <Application>Microsoft Office Word</Application>
  <DocSecurity>0</DocSecurity>
  <Lines>158</Lines>
  <Paragraphs>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Wunderlich Lívius: Molekuláris biológiai technikák</vt:lpstr>
    </vt:vector>
  </TitlesOfParts>
  <Company>Alkalmazott Biotechnológia és Élelmiszert. T.sz</Company>
  <LinksUpToDate>false</LinksUpToDate>
  <CharactersWithSpaces>21509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Wunderlich Lívius: Molekuláris biológiai technikák</dc:title>
  <dc:subject/>
  <dc:creator>Wunderlich Lívius</dc:creator>
  <cp:keywords/>
  <dc:description/>
  <cp:lastModifiedBy>Wunderlich Lívius</cp:lastModifiedBy>
  <cp:revision>7</cp:revision>
  <dcterms:created xsi:type="dcterms:W3CDTF">2014-01-31T13:44:00Z</dcterms:created>
  <dcterms:modified xsi:type="dcterms:W3CDTF">2014-02-11T14:02:00Z</dcterms:modified>
</cp:coreProperties>
</file>